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CD7A" w14:textId="35C9C1E4" w:rsidR="00011654" w:rsidRDefault="006A3F39" w:rsidP="00B576DB">
      <w:pPr>
        <w:shd w:val="clear" w:color="auto" w:fill="FFFFFF"/>
        <w:ind w:right="-23"/>
        <w:jc w:val="both"/>
        <w:textAlignment w:val="baseline"/>
        <w:rPr>
          <w:rFonts w:ascii="Arial" w:eastAsia="Calibri" w:hAnsi="Arial" w:cs="Arial"/>
          <w:b/>
          <w:bCs/>
          <w:sz w:val="28"/>
          <w:szCs w:val="28"/>
          <w:lang w:val="en-US"/>
        </w:rPr>
      </w:pPr>
      <w:r>
        <w:rPr>
          <w:rFonts w:ascii="Arial" w:eastAsia="Calibri" w:hAnsi="Arial" w:cs="Arial"/>
          <w:b/>
          <w:bCs/>
          <w:sz w:val="28"/>
          <w:szCs w:val="28"/>
          <w:lang w:val="en-US"/>
        </w:rPr>
        <w:t>Copywriter</w:t>
      </w:r>
    </w:p>
    <w:p w14:paraId="3699EE45" w14:textId="77777777" w:rsidR="00E6414F" w:rsidRDefault="00E6414F" w:rsidP="00B576DB">
      <w:pPr>
        <w:shd w:val="clear" w:color="auto" w:fill="FFFFFF"/>
        <w:ind w:right="-23"/>
        <w:jc w:val="both"/>
        <w:textAlignment w:val="baseline"/>
        <w:rPr>
          <w:rFonts w:ascii="Arial" w:eastAsia="Calibri" w:hAnsi="Arial" w:cs="Arial"/>
          <w:b/>
          <w:bCs/>
          <w:sz w:val="28"/>
          <w:szCs w:val="28"/>
          <w:lang w:val="en-US"/>
        </w:rPr>
      </w:pPr>
    </w:p>
    <w:p w14:paraId="760C4974" w14:textId="02387851" w:rsidR="00E6414F" w:rsidRPr="00E6414F" w:rsidRDefault="00E6414F" w:rsidP="00E6414F">
      <w:pPr>
        <w:spacing w:after="160" w:line="360" w:lineRule="auto"/>
        <w:jc w:val="both"/>
        <w:rPr>
          <w:rFonts w:ascii="Arial" w:eastAsia="Calibri" w:hAnsi="Arial" w:cs="Arial"/>
          <w:sz w:val="20"/>
          <w:szCs w:val="20"/>
          <w:lang w:val="en-US"/>
        </w:rPr>
      </w:pPr>
      <w:r w:rsidRPr="00E92CE8">
        <w:rPr>
          <w:rFonts w:ascii="Arial" w:eastAsia="Calibri" w:hAnsi="Arial" w:cs="Arial"/>
          <w:sz w:val="20"/>
          <w:szCs w:val="20"/>
          <w:lang w:val="en-US"/>
        </w:rPr>
        <w:t>We are open to considering applications from candidates within reasonable commuting distance to any of the following locations</w:t>
      </w:r>
      <w:r>
        <w:rPr>
          <w:rFonts w:ascii="Arial" w:eastAsia="Calibri" w:hAnsi="Arial" w:cs="Arial"/>
          <w:sz w:val="20"/>
          <w:szCs w:val="20"/>
          <w:lang w:val="en-US"/>
        </w:rPr>
        <w:t xml:space="preserve">: </w:t>
      </w:r>
      <w:r w:rsidRPr="00E92CE8">
        <w:rPr>
          <w:rFonts w:ascii="Arial" w:eastAsia="Calibri" w:hAnsi="Arial" w:cs="Arial"/>
          <w:sz w:val="20"/>
          <w:szCs w:val="20"/>
          <w:lang w:val="en-US"/>
        </w:rPr>
        <w:t>London, Edinburgh &amp; Caerphilly</w:t>
      </w:r>
      <w:r>
        <w:rPr>
          <w:rFonts w:ascii="Arial" w:eastAsia="Calibri" w:hAnsi="Arial" w:cs="Arial"/>
          <w:sz w:val="20"/>
          <w:szCs w:val="20"/>
          <w:lang w:val="en-US"/>
        </w:rPr>
        <w:t>.</w:t>
      </w:r>
    </w:p>
    <w:p w14:paraId="7E32BA9F" w14:textId="77777777" w:rsidR="001D0C3F" w:rsidRPr="00453A5E" w:rsidRDefault="001D0C3F" w:rsidP="00B576DB">
      <w:pPr>
        <w:shd w:val="clear" w:color="auto" w:fill="FFFFFF"/>
        <w:ind w:right="-23"/>
        <w:jc w:val="both"/>
        <w:textAlignment w:val="baseline"/>
        <w:rPr>
          <w:rFonts w:ascii="Arial" w:eastAsia="Times New Roman" w:hAnsi="Arial" w:cs="Arial"/>
          <w:b/>
          <w:bCs/>
          <w:bdr w:val="none" w:sz="0" w:space="0" w:color="auto" w:frame="1"/>
          <w:lang w:eastAsia="en-GB"/>
        </w:rPr>
      </w:pPr>
    </w:p>
    <w:p w14:paraId="746DE389" w14:textId="77777777" w:rsidR="001D0C3F" w:rsidRPr="00453A5E" w:rsidRDefault="001D0C3F" w:rsidP="00B576DB">
      <w:pPr>
        <w:spacing w:after="160" w:line="360" w:lineRule="auto"/>
        <w:ind w:right="-23"/>
        <w:jc w:val="both"/>
        <w:rPr>
          <w:rFonts w:ascii="Arial" w:eastAsia="Calibri" w:hAnsi="Arial" w:cs="Arial"/>
          <w:b/>
          <w:bCs/>
          <w:lang w:val="en-US"/>
        </w:rPr>
      </w:pPr>
      <w:r w:rsidRPr="00453A5E">
        <w:rPr>
          <w:rFonts w:ascii="Arial" w:eastAsia="Calibri" w:hAnsi="Arial" w:cs="Arial"/>
          <w:b/>
          <w:bCs/>
          <w:lang w:val="en-US"/>
        </w:rPr>
        <w:t xml:space="preserve">Com Laude - </w:t>
      </w:r>
      <w:r w:rsidRPr="00453A5E">
        <w:rPr>
          <w:rStyle w:val="Strong"/>
          <w:rFonts w:ascii="Arial" w:hAnsi="Arial" w:cs="Arial"/>
          <w:bdr w:val="none" w:sz="0" w:space="0" w:color="auto" w:frame="1"/>
        </w:rPr>
        <w:t>About us</w:t>
      </w:r>
    </w:p>
    <w:p w14:paraId="36BEEFD6" w14:textId="77777777" w:rsidR="001D0C3F" w:rsidRPr="00453A5E" w:rsidRDefault="001D0C3F" w:rsidP="00B576DB">
      <w:pPr>
        <w:pStyle w:val="NormalWeb"/>
        <w:shd w:val="clear" w:color="auto" w:fill="FFFFFF"/>
        <w:spacing w:before="0" w:beforeAutospacing="0" w:after="240" w:afterAutospacing="0" w:line="360" w:lineRule="auto"/>
        <w:ind w:right="-23"/>
        <w:jc w:val="both"/>
        <w:textAlignment w:val="baseline"/>
        <w:rPr>
          <w:rFonts w:ascii="Arial" w:hAnsi="Arial" w:cs="Arial"/>
          <w:sz w:val="20"/>
          <w:szCs w:val="20"/>
        </w:rPr>
      </w:pPr>
      <w:r w:rsidRPr="00453A5E">
        <w:rPr>
          <w:rFonts w:ascii="Arial" w:hAnsi="Arial" w:cs="Arial"/>
          <w:sz w:val="20"/>
          <w:szCs w:val="20"/>
        </w:rPr>
        <w:t>The Com Laude Group is an established and trusted partner to many of the world’s most recognisable brands. The business has operated at the heart of the internet since the inception of Com Laude in 2004, and today is regarded as the most trusted provider of the highest quality domain management services to corporates.</w:t>
      </w:r>
    </w:p>
    <w:p w14:paraId="5603C254" w14:textId="77777777" w:rsidR="001D0C3F" w:rsidRPr="00453A5E" w:rsidRDefault="001D0C3F" w:rsidP="00B576DB">
      <w:pPr>
        <w:pStyle w:val="NormalWeb"/>
        <w:shd w:val="clear" w:color="auto" w:fill="FFFFFF"/>
        <w:spacing w:before="0" w:beforeAutospacing="0" w:after="240" w:afterAutospacing="0" w:line="360" w:lineRule="auto"/>
        <w:ind w:right="-23"/>
        <w:jc w:val="both"/>
        <w:textAlignment w:val="baseline"/>
        <w:rPr>
          <w:rFonts w:ascii="Arial" w:hAnsi="Arial" w:cs="Arial"/>
          <w:sz w:val="20"/>
          <w:szCs w:val="20"/>
        </w:rPr>
      </w:pPr>
      <w:r w:rsidRPr="00453A5E">
        <w:rPr>
          <w:rFonts w:ascii="Arial" w:hAnsi="Arial" w:cs="Arial"/>
          <w:sz w:val="20"/>
          <w:szCs w:val="20"/>
        </w:rPr>
        <w:t>This is encapsulated in the Group’s mission statement, </w:t>
      </w:r>
      <w:r w:rsidRPr="00453A5E">
        <w:rPr>
          <w:rFonts w:ascii="Arial" w:hAnsi="Arial" w:cs="Arial"/>
          <w:i/>
          <w:iCs/>
          <w:sz w:val="20"/>
          <w:szCs w:val="20"/>
          <w:bdr w:val="none" w:sz="0" w:space="0" w:color="auto" w:frame="1"/>
        </w:rPr>
        <w:t>“The most trusted provider of domain &amp; registry management services to brand, IT and IP professionals”.</w:t>
      </w:r>
    </w:p>
    <w:p w14:paraId="6942E555" w14:textId="095EA31A" w:rsidR="001D0C3F" w:rsidRPr="00453A5E" w:rsidRDefault="001D0C3F" w:rsidP="00B576DB">
      <w:pPr>
        <w:pStyle w:val="NormalWeb"/>
        <w:shd w:val="clear" w:color="auto" w:fill="FFFFFF"/>
        <w:spacing w:before="0" w:beforeAutospacing="0" w:after="240" w:afterAutospacing="0" w:line="360" w:lineRule="auto"/>
        <w:ind w:right="-23"/>
        <w:jc w:val="both"/>
        <w:textAlignment w:val="baseline"/>
        <w:rPr>
          <w:rFonts w:ascii="Arial" w:hAnsi="Arial" w:cs="Arial"/>
          <w:sz w:val="20"/>
          <w:szCs w:val="20"/>
        </w:rPr>
      </w:pPr>
      <w:r w:rsidRPr="00453A5E">
        <w:rPr>
          <w:rFonts w:ascii="Arial" w:hAnsi="Arial" w:cs="Arial"/>
          <w:sz w:val="20"/>
          <w:szCs w:val="20"/>
        </w:rPr>
        <w:t xml:space="preserve">Headquartered in London, and with offices in Seattle, </w:t>
      </w:r>
      <w:r w:rsidR="00862BDD" w:rsidRPr="00453A5E">
        <w:rPr>
          <w:rFonts w:ascii="Arial" w:hAnsi="Arial" w:cs="Arial"/>
          <w:sz w:val="20"/>
          <w:szCs w:val="20"/>
        </w:rPr>
        <w:t>Tokyo</w:t>
      </w:r>
      <w:r w:rsidR="00862BDD">
        <w:rPr>
          <w:rFonts w:ascii="Arial" w:hAnsi="Arial" w:cs="Arial"/>
          <w:sz w:val="20"/>
          <w:szCs w:val="20"/>
        </w:rPr>
        <w:t>,</w:t>
      </w:r>
      <w:r w:rsidR="00862BDD" w:rsidRPr="00453A5E">
        <w:rPr>
          <w:rFonts w:ascii="Arial" w:hAnsi="Arial" w:cs="Arial"/>
          <w:sz w:val="20"/>
          <w:szCs w:val="20"/>
        </w:rPr>
        <w:t xml:space="preserve"> Edinburgh, Eastbourne, </w:t>
      </w:r>
      <w:proofErr w:type="gramStart"/>
      <w:r w:rsidRPr="00453A5E">
        <w:rPr>
          <w:rFonts w:ascii="Arial" w:hAnsi="Arial" w:cs="Arial"/>
          <w:sz w:val="20"/>
          <w:szCs w:val="20"/>
        </w:rPr>
        <w:t>Valencia</w:t>
      </w:r>
      <w:proofErr w:type="gramEnd"/>
      <w:r w:rsidR="00862BDD">
        <w:rPr>
          <w:rFonts w:ascii="Arial" w:hAnsi="Arial" w:cs="Arial"/>
          <w:sz w:val="20"/>
          <w:szCs w:val="20"/>
        </w:rPr>
        <w:t xml:space="preserve"> and </w:t>
      </w:r>
      <w:r w:rsidR="009149D4" w:rsidRPr="00453A5E">
        <w:rPr>
          <w:rFonts w:ascii="Arial" w:hAnsi="Arial" w:cs="Arial"/>
          <w:sz w:val="20"/>
          <w:szCs w:val="20"/>
        </w:rPr>
        <w:t>Caerphilly</w:t>
      </w:r>
      <w:r w:rsidR="00862BDD">
        <w:rPr>
          <w:rFonts w:ascii="Arial" w:hAnsi="Arial" w:cs="Arial"/>
          <w:sz w:val="20"/>
          <w:szCs w:val="20"/>
        </w:rPr>
        <w:t xml:space="preserve"> </w:t>
      </w:r>
      <w:r w:rsidRPr="00453A5E">
        <w:rPr>
          <w:rFonts w:ascii="Arial" w:hAnsi="Arial" w:cs="Arial"/>
          <w:sz w:val="20"/>
          <w:szCs w:val="20"/>
        </w:rPr>
        <w:t>the business is expanding internationally as it continues to develop and grow.</w:t>
      </w:r>
    </w:p>
    <w:p w14:paraId="4664DF65" w14:textId="77777777" w:rsidR="001D0C3F" w:rsidRPr="00453A5E" w:rsidRDefault="001D0C3F" w:rsidP="00B576DB">
      <w:pPr>
        <w:spacing w:after="160" w:line="360" w:lineRule="auto"/>
        <w:ind w:right="-23"/>
        <w:jc w:val="both"/>
        <w:rPr>
          <w:rFonts w:ascii="Arial" w:eastAsia="Calibri" w:hAnsi="Arial" w:cs="Arial"/>
          <w:b/>
          <w:bCs/>
          <w:lang w:val="en-US"/>
        </w:rPr>
      </w:pPr>
      <w:r w:rsidRPr="00453A5E">
        <w:rPr>
          <w:rFonts w:ascii="Arial" w:eastAsia="Calibri" w:hAnsi="Arial" w:cs="Arial"/>
          <w:b/>
          <w:bCs/>
          <w:lang w:val="en-US"/>
        </w:rPr>
        <w:t>Culture</w:t>
      </w:r>
    </w:p>
    <w:p w14:paraId="26DB06A7" w14:textId="59E0B5AD" w:rsidR="001D0C3F" w:rsidRPr="00453A5E" w:rsidRDefault="001D0C3F" w:rsidP="00B576DB">
      <w:pPr>
        <w:pStyle w:val="NormalWeb"/>
        <w:shd w:val="clear" w:color="auto" w:fill="FFFFFF"/>
        <w:spacing w:before="0" w:beforeAutospacing="0" w:after="240" w:afterAutospacing="0" w:line="360" w:lineRule="auto"/>
        <w:ind w:right="-23"/>
        <w:jc w:val="both"/>
        <w:textAlignment w:val="baseline"/>
        <w:rPr>
          <w:rFonts w:ascii="Arial" w:hAnsi="Arial" w:cs="Arial"/>
          <w:sz w:val="20"/>
          <w:szCs w:val="20"/>
        </w:rPr>
      </w:pPr>
      <w:r w:rsidRPr="00453A5E">
        <w:rPr>
          <w:rFonts w:ascii="Arial" w:hAnsi="Arial" w:cs="Arial"/>
          <w:sz w:val="20"/>
          <w:szCs w:val="20"/>
        </w:rPr>
        <w:t xml:space="preserve">The Group has a strong culture born out of the depth of expertise of our employees and the considered approach all employees take to the development of the business. We are honest, ethical, </w:t>
      </w:r>
      <w:proofErr w:type="gramStart"/>
      <w:r w:rsidRPr="00453A5E">
        <w:rPr>
          <w:rFonts w:ascii="Arial" w:hAnsi="Arial" w:cs="Arial"/>
          <w:sz w:val="20"/>
          <w:szCs w:val="20"/>
        </w:rPr>
        <w:t>trustworthy</w:t>
      </w:r>
      <w:proofErr w:type="gramEnd"/>
      <w:r w:rsidRPr="00453A5E">
        <w:rPr>
          <w:rFonts w:ascii="Arial" w:hAnsi="Arial" w:cs="Arial"/>
          <w:sz w:val="20"/>
          <w:szCs w:val="20"/>
        </w:rPr>
        <w:t xml:space="preserve"> and professional in everything we do</w:t>
      </w:r>
      <w:r w:rsidR="00453A5E" w:rsidRPr="00453A5E">
        <w:rPr>
          <w:rFonts w:ascii="Arial" w:hAnsi="Arial" w:cs="Arial"/>
          <w:sz w:val="20"/>
          <w:szCs w:val="20"/>
        </w:rPr>
        <w:t xml:space="preserve">. And most importantly we always place the customer first, constantly striving to maintain our status as the quality leader in our niche industry.  </w:t>
      </w:r>
      <w:r w:rsidR="002576EF" w:rsidRPr="00453A5E">
        <w:rPr>
          <w:rFonts w:ascii="Arial" w:hAnsi="Arial" w:cs="Arial"/>
          <w:sz w:val="20"/>
          <w:szCs w:val="20"/>
        </w:rPr>
        <w:t>We value responsibility, inclusiveness, sustainability and equality and we welcome new team members who can help us to diversify our culture</w:t>
      </w:r>
      <w:r w:rsidR="00453A5E" w:rsidRPr="00453A5E">
        <w:rPr>
          <w:rFonts w:ascii="Arial" w:hAnsi="Arial" w:cs="Arial"/>
          <w:sz w:val="20"/>
          <w:szCs w:val="20"/>
        </w:rPr>
        <w:t>.</w:t>
      </w:r>
    </w:p>
    <w:p w14:paraId="3B9AE9CB" w14:textId="77777777" w:rsidR="001D0C3F" w:rsidRPr="00453A5E" w:rsidRDefault="001D0C3F" w:rsidP="00B576DB">
      <w:pPr>
        <w:spacing w:after="160" w:line="360" w:lineRule="auto"/>
        <w:ind w:right="-23"/>
        <w:jc w:val="both"/>
        <w:rPr>
          <w:rFonts w:ascii="Arial" w:eastAsia="Calibri" w:hAnsi="Arial" w:cs="Arial"/>
          <w:b/>
          <w:bCs/>
          <w:lang w:val="en-US"/>
        </w:rPr>
      </w:pPr>
      <w:r w:rsidRPr="00453A5E">
        <w:rPr>
          <w:rFonts w:ascii="Arial" w:eastAsia="Calibri" w:hAnsi="Arial" w:cs="Arial"/>
          <w:b/>
          <w:bCs/>
          <w:lang w:val="en-US"/>
        </w:rPr>
        <w:t>Services and Markets</w:t>
      </w:r>
    </w:p>
    <w:p w14:paraId="4107E245" w14:textId="77777777" w:rsidR="001D0C3F" w:rsidRPr="00453A5E" w:rsidRDefault="001D0C3F" w:rsidP="00B576DB">
      <w:pPr>
        <w:pStyle w:val="NormalWeb"/>
        <w:shd w:val="clear" w:color="auto" w:fill="FFFFFF"/>
        <w:spacing w:before="0" w:beforeAutospacing="0" w:after="240" w:afterAutospacing="0" w:line="360" w:lineRule="auto"/>
        <w:ind w:right="-23"/>
        <w:jc w:val="both"/>
        <w:textAlignment w:val="baseline"/>
        <w:rPr>
          <w:rFonts w:ascii="Arial" w:hAnsi="Arial" w:cs="Arial"/>
          <w:sz w:val="20"/>
          <w:szCs w:val="20"/>
        </w:rPr>
      </w:pPr>
      <w:r w:rsidRPr="00453A5E">
        <w:rPr>
          <w:rFonts w:ascii="Arial" w:hAnsi="Arial" w:cs="Arial"/>
          <w:sz w:val="20"/>
          <w:szCs w:val="20"/>
        </w:rPr>
        <w:t>The business operates at the intersection of Intellectual Property Protection and Information Technology. </w:t>
      </w:r>
    </w:p>
    <w:p w14:paraId="66803C84" w14:textId="77777777" w:rsidR="001D0C3F" w:rsidRPr="00453A5E" w:rsidRDefault="001D0C3F" w:rsidP="00B576DB">
      <w:pPr>
        <w:pStyle w:val="NormalWeb"/>
        <w:shd w:val="clear" w:color="auto" w:fill="FFFFFF"/>
        <w:spacing w:before="0" w:beforeAutospacing="0" w:after="240" w:afterAutospacing="0" w:line="360" w:lineRule="auto"/>
        <w:ind w:right="-23"/>
        <w:jc w:val="both"/>
        <w:textAlignment w:val="baseline"/>
        <w:rPr>
          <w:rFonts w:ascii="Arial" w:hAnsi="Arial" w:cs="Arial"/>
          <w:sz w:val="20"/>
          <w:szCs w:val="20"/>
        </w:rPr>
      </w:pPr>
      <w:r w:rsidRPr="00453A5E">
        <w:rPr>
          <w:rFonts w:ascii="Arial" w:hAnsi="Arial" w:cs="Arial"/>
          <w:sz w:val="20"/>
          <w:szCs w:val="20"/>
        </w:rPr>
        <w:t>It has a well-established Internet Domain portfolio management business, trading as Com Laude. This business is supported by a client management team who are experts in their field and who passionately develop the strongest relationships with our clients.</w:t>
      </w:r>
    </w:p>
    <w:p w14:paraId="609E90C8" w14:textId="77777777" w:rsidR="001D0C3F" w:rsidRPr="00453A5E" w:rsidRDefault="001D0C3F" w:rsidP="00B576DB">
      <w:pPr>
        <w:pStyle w:val="NormalWeb"/>
        <w:shd w:val="clear" w:color="auto" w:fill="FFFFFF"/>
        <w:spacing w:before="0" w:beforeAutospacing="0" w:after="240" w:afterAutospacing="0" w:line="360" w:lineRule="auto"/>
        <w:ind w:right="-23"/>
        <w:jc w:val="both"/>
        <w:textAlignment w:val="baseline"/>
        <w:rPr>
          <w:rFonts w:ascii="Arial" w:hAnsi="Arial" w:cs="Arial"/>
          <w:sz w:val="20"/>
          <w:szCs w:val="20"/>
        </w:rPr>
      </w:pPr>
      <w:r w:rsidRPr="00453A5E">
        <w:rPr>
          <w:rFonts w:ascii="Arial" w:hAnsi="Arial" w:cs="Arial"/>
          <w:sz w:val="20"/>
          <w:szCs w:val="20"/>
        </w:rPr>
        <w:t>Our teams use our bespoke domain management platform to efficiently manage internet domain portfolios for our clients located all over the world, as well as associated services. There is an advisory element to the services, which clients highly value. It enables clients to tailor their portfolio to their branding goals and business needs as well as suit their budgets and is complimented by our domain monitoring and dispute resolution services.</w:t>
      </w:r>
    </w:p>
    <w:p w14:paraId="3E253A06" w14:textId="3AB627DD" w:rsidR="001D0C3F" w:rsidRDefault="001D0C3F" w:rsidP="00B576DB">
      <w:pPr>
        <w:pStyle w:val="NormalWeb"/>
        <w:shd w:val="clear" w:color="auto" w:fill="FFFFFF"/>
        <w:spacing w:before="0" w:beforeAutospacing="0" w:after="240" w:afterAutospacing="0" w:line="360" w:lineRule="auto"/>
        <w:ind w:right="-23"/>
        <w:jc w:val="both"/>
        <w:textAlignment w:val="baseline"/>
        <w:rPr>
          <w:rFonts w:ascii="Arial" w:hAnsi="Arial" w:cs="Arial"/>
          <w:sz w:val="20"/>
          <w:szCs w:val="20"/>
        </w:rPr>
      </w:pPr>
      <w:r w:rsidRPr="00453A5E">
        <w:rPr>
          <w:rFonts w:ascii="Arial" w:hAnsi="Arial" w:cs="Arial"/>
          <w:sz w:val="20"/>
          <w:szCs w:val="20"/>
        </w:rPr>
        <w:t xml:space="preserve">The Group also operates a leading new Top-Level Domain consultancy business, trading as Valideus. This business provides strategic consulting, application management services and ongoing support and services </w:t>
      </w:r>
      <w:r w:rsidRPr="00453A5E">
        <w:rPr>
          <w:rFonts w:ascii="Arial" w:hAnsi="Arial" w:cs="Arial"/>
          <w:sz w:val="20"/>
          <w:szCs w:val="20"/>
        </w:rPr>
        <w:lastRenderedPageBreak/>
        <w:t xml:space="preserve">to our clients who chose to secure their own internet top-level-domain. This includes the so-called </w:t>
      </w:r>
      <w:proofErr w:type="gramStart"/>
      <w:r w:rsidRPr="00453A5E">
        <w:rPr>
          <w:rFonts w:ascii="Arial" w:hAnsi="Arial" w:cs="Arial"/>
          <w:sz w:val="20"/>
          <w:szCs w:val="20"/>
        </w:rPr>
        <w:t>“.brand</w:t>
      </w:r>
      <w:proofErr w:type="gramEnd"/>
      <w:r w:rsidRPr="00453A5E">
        <w:rPr>
          <w:rFonts w:ascii="Arial" w:hAnsi="Arial" w:cs="Arial"/>
          <w:sz w:val="20"/>
          <w:szCs w:val="20"/>
        </w:rPr>
        <w:t xml:space="preserve">” </w:t>
      </w:r>
      <w:r w:rsidR="00494ADB" w:rsidRPr="00453A5E">
        <w:rPr>
          <w:rFonts w:ascii="Arial" w:hAnsi="Arial" w:cs="Arial"/>
          <w:sz w:val="20"/>
          <w:szCs w:val="20"/>
        </w:rPr>
        <w:t xml:space="preserve">registries </w:t>
      </w:r>
      <w:r w:rsidRPr="00453A5E">
        <w:rPr>
          <w:rFonts w:ascii="Arial" w:hAnsi="Arial" w:cs="Arial"/>
          <w:sz w:val="20"/>
          <w:szCs w:val="20"/>
        </w:rPr>
        <w:t xml:space="preserve">such as </w:t>
      </w:r>
      <w:r w:rsidR="00494ADB" w:rsidRPr="00453A5E">
        <w:rPr>
          <w:rFonts w:ascii="Arial" w:hAnsi="Arial" w:cs="Arial"/>
          <w:sz w:val="20"/>
          <w:szCs w:val="20"/>
        </w:rPr>
        <w:t>.citi or .kpmg</w:t>
      </w:r>
      <w:r w:rsidRPr="00453A5E">
        <w:rPr>
          <w:rFonts w:ascii="Arial" w:hAnsi="Arial" w:cs="Arial"/>
          <w:sz w:val="20"/>
          <w:szCs w:val="20"/>
        </w:rPr>
        <w:t xml:space="preserve">. Future rounds of </w:t>
      </w:r>
      <w:bookmarkStart w:id="0" w:name="_Hlk56063651"/>
      <w:r w:rsidRPr="00453A5E">
        <w:rPr>
          <w:rFonts w:ascii="Arial" w:hAnsi="Arial" w:cs="Arial"/>
          <w:sz w:val="20"/>
          <w:szCs w:val="20"/>
        </w:rPr>
        <w:t xml:space="preserve">new top-level-domain </w:t>
      </w:r>
      <w:bookmarkEnd w:id="0"/>
      <w:r w:rsidRPr="00453A5E">
        <w:rPr>
          <w:rFonts w:ascii="Arial" w:hAnsi="Arial" w:cs="Arial"/>
          <w:sz w:val="20"/>
          <w:szCs w:val="20"/>
        </w:rPr>
        <w:t>applications are expected within the next 2-3 years, and with growing awareness amongst potential applicants the prospects for growth are attractive.</w:t>
      </w:r>
    </w:p>
    <w:p w14:paraId="6689C069" w14:textId="25B6B324" w:rsidR="002A24EF" w:rsidRPr="00453A5E" w:rsidRDefault="002A24EF" w:rsidP="00B576DB">
      <w:pPr>
        <w:pStyle w:val="NormalWeb"/>
        <w:shd w:val="clear" w:color="auto" w:fill="FFFFFF"/>
        <w:spacing w:before="0" w:beforeAutospacing="0" w:after="240" w:afterAutospacing="0" w:line="360" w:lineRule="auto"/>
        <w:ind w:right="-23"/>
        <w:jc w:val="both"/>
        <w:textAlignment w:val="baseline"/>
        <w:rPr>
          <w:rFonts w:ascii="Arial" w:hAnsi="Arial" w:cs="Arial"/>
          <w:sz w:val="20"/>
          <w:szCs w:val="20"/>
        </w:rPr>
      </w:pPr>
      <w:r w:rsidRPr="002A24EF">
        <w:rPr>
          <w:rFonts w:ascii="Arial" w:hAnsi="Arial" w:cs="Arial"/>
          <w:sz w:val="20"/>
          <w:szCs w:val="20"/>
        </w:rPr>
        <w:t>Following private equity investment in 2017, the Group is pursuing a growth strategy achieved organically and by entering selected new geographic markets. We are actively trading in the USA and are becoming established in Japan.  We have also enhanced our domain name brand protection capability through the acquisition of well-respected Scottish domain name registrar, Demys.  We continue to look to extend our services to add additional value our clients, be that in-house or through acquisition.</w:t>
      </w:r>
    </w:p>
    <w:p w14:paraId="4F628CC1" w14:textId="08AA6188" w:rsidR="002E67EC" w:rsidRPr="00453A5E" w:rsidRDefault="002E67EC" w:rsidP="00B576DB">
      <w:pPr>
        <w:pStyle w:val="NormalWeb"/>
        <w:shd w:val="clear" w:color="auto" w:fill="FFFFFF"/>
        <w:spacing w:before="0" w:beforeAutospacing="0" w:after="0" w:afterAutospacing="0"/>
        <w:ind w:right="-23"/>
        <w:jc w:val="both"/>
        <w:textAlignment w:val="baseline"/>
        <w:rPr>
          <w:rFonts w:ascii="Arial" w:hAnsi="Arial" w:cs="Arial"/>
          <w:b/>
          <w:sz w:val="22"/>
          <w:szCs w:val="22"/>
        </w:rPr>
      </w:pPr>
      <w:r w:rsidRPr="00453A5E">
        <w:rPr>
          <w:rFonts w:ascii="Arial" w:hAnsi="Arial" w:cs="Arial"/>
          <w:b/>
          <w:sz w:val="22"/>
          <w:szCs w:val="22"/>
        </w:rPr>
        <w:t>Role</w:t>
      </w:r>
    </w:p>
    <w:p w14:paraId="18243C92" w14:textId="7A84C7E3" w:rsidR="00F53F7B" w:rsidRPr="00724C5C" w:rsidRDefault="001D0C3F" w:rsidP="00B576DB">
      <w:pPr>
        <w:pStyle w:val="NormalWeb"/>
        <w:shd w:val="clear" w:color="auto" w:fill="FFFFFF"/>
        <w:spacing w:after="240" w:line="360" w:lineRule="auto"/>
        <w:ind w:right="-23"/>
        <w:jc w:val="both"/>
        <w:textAlignment w:val="baseline"/>
        <w:rPr>
          <w:rFonts w:ascii="Arial" w:hAnsi="Arial" w:cs="Arial"/>
          <w:sz w:val="20"/>
          <w:szCs w:val="20"/>
        </w:rPr>
      </w:pPr>
      <w:r w:rsidRPr="00724C5C">
        <w:rPr>
          <w:rFonts w:ascii="Arial" w:hAnsi="Arial" w:cs="Arial"/>
          <w:sz w:val="20"/>
          <w:szCs w:val="20"/>
        </w:rPr>
        <w:t>W</w:t>
      </w:r>
      <w:r w:rsidR="00744A11" w:rsidRPr="00724C5C">
        <w:rPr>
          <w:rFonts w:ascii="Arial" w:hAnsi="Arial" w:cs="Arial"/>
          <w:sz w:val="20"/>
          <w:szCs w:val="20"/>
        </w:rPr>
        <w:t xml:space="preserve">e are seeking </w:t>
      </w:r>
      <w:r w:rsidR="00F53F7B" w:rsidRPr="00724C5C">
        <w:rPr>
          <w:rFonts w:ascii="Arial" w:hAnsi="Arial" w:cs="Arial"/>
          <w:sz w:val="20"/>
          <w:szCs w:val="20"/>
        </w:rPr>
        <w:t>a Copywriter with extensive marketing experience, preferably from the</w:t>
      </w:r>
      <w:r w:rsidR="009E6997" w:rsidRPr="00724C5C">
        <w:rPr>
          <w:rFonts w:ascii="Arial" w:hAnsi="Arial" w:cs="Arial"/>
          <w:sz w:val="20"/>
          <w:szCs w:val="20"/>
        </w:rPr>
        <w:t xml:space="preserve"> domain name industry</w:t>
      </w:r>
      <w:r w:rsidR="00F53F7B" w:rsidRPr="00724C5C">
        <w:rPr>
          <w:rFonts w:ascii="Arial" w:hAnsi="Arial" w:cs="Arial"/>
          <w:sz w:val="20"/>
          <w:szCs w:val="20"/>
        </w:rPr>
        <w:t>.</w:t>
      </w:r>
    </w:p>
    <w:p w14:paraId="46FE1C9B" w14:textId="6FC16F55" w:rsidR="0001463A" w:rsidRPr="00453A5E" w:rsidRDefault="00F53F7B" w:rsidP="00B576DB">
      <w:pPr>
        <w:pStyle w:val="NormalWeb"/>
        <w:shd w:val="clear" w:color="auto" w:fill="FFFFFF"/>
        <w:spacing w:before="0" w:beforeAutospacing="0" w:after="240" w:afterAutospacing="0" w:line="360" w:lineRule="auto"/>
        <w:ind w:right="-23"/>
        <w:jc w:val="both"/>
        <w:textAlignment w:val="baseline"/>
        <w:rPr>
          <w:rFonts w:ascii="Arial" w:hAnsi="Arial" w:cs="Arial"/>
          <w:sz w:val="20"/>
          <w:szCs w:val="20"/>
        </w:rPr>
      </w:pPr>
      <w:r w:rsidRPr="00724C5C">
        <w:rPr>
          <w:rFonts w:ascii="Arial" w:hAnsi="Arial" w:cs="Arial"/>
          <w:sz w:val="20"/>
          <w:szCs w:val="20"/>
        </w:rPr>
        <w:t xml:space="preserve">As a corporate registrar, Com </w:t>
      </w:r>
      <w:proofErr w:type="spellStart"/>
      <w:r w:rsidRPr="00724C5C">
        <w:rPr>
          <w:rFonts w:ascii="Arial" w:hAnsi="Arial" w:cs="Arial"/>
          <w:sz w:val="20"/>
          <w:szCs w:val="20"/>
        </w:rPr>
        <w:t>Laude’s</w:t>
      </w:r>
      <w:proofErr w:type="spellEnd"/>
      <w:r w:rsidRPr="00724C5C">
        <w:rPr>
          <w:rFonts w:ascii="Arial" w:hAnsi="Arial" w:cs="Arial"/>
          <w:sz w:val="20"/>
          <w:szCs w:val="20"/>
        </w:rPr>
        <w:t xml:space="preserve"> tone of voice is critical given the senior audiences with whom we interact. Delivering messaging in this consistent, professional yet approachable manner is key to the role. The tone of voice is equally important to underpin the Group’s value proposition, and this should be reflected at every opportunity.</w:t>
      </w:r>
    </w:p>
    <w:p w14:paraId="48209842" w14:textId="77777777" w:rsidR="00E42C61" w:rsidRPr="00453A5E" w:rsidRDefault="00E42C61" w:rsidP="00B576DB">
      <w:pPr>
        <w:spacing w:after="160" w:line="360" w:lineRule="auto"/>
        <w:jc w:val="both"/>
        <w:rPr>
          <w:rFonts w:ascii="Arial" w:eastAsia="Calibri" w:hAnsi="Arial" w:cs="Arial"/>
          <w:b/>
          <w:bCs/>
          <w:lang w:val="en-US"/>
        </w:rPr>
      </w:pPr>
      <w:r w:rsidRPr="00453A5E">
        <w:rPr>
          <w:rFonts w:ascii="Arial" w:eastAsia="Calibri" w:hAnsi="Arial" w:cs="Arial"/>
          <w:b/>
          <w:bCs/>
          <w:lang w:val="en-US"/>
        </w:rPr>
        <w:t>Key responsibilities for this role include:</w:t>
      </w:r>
    </w:p>
    <w:p w14:paraId="222EBA48" w14:textId="67864888" w:rsidR="0013221D" w:rsidRPr="001C1BE9" w:rsidRDefault="007934AC" w:rsidP="00B576DB">
      <w:pPr>
        <w:numPr>
          <w:ilvl w:val="0"/>
          <w:numId w:val="8"/>
        </w:numPr>
        <w:spacing w:after="160" w:line="360" w:lineRule="auto"/>
        <w:contextualSpacing/>
        <w:jc w:val="both"/>
        <w:rPr>
          <w:rFonts w:ascii="Arial" w:hAnsi="Arial" w:cs="Arial"/>
          <w:sz w:val="20"/>
          <w:szCs w:val="20"/>
        </w:rPr>
      </w:pPr>
      <w:r w:rsidRPr="00453A5E">
        <w:rPr>
          <w:rFonts w:ascii="Arial" w:eastAsia="Calibri" w:hAnsi="Arial" w:cs="Arial"/>
          <w:sz w:val="20"/>
          <w:szCs w:val="20"/>
          <w:lang w:val="en-US"/>
        </w:rPr>
        <w:t>Partnering with senior leadership</w:t>
      </w:r>
      <w:r w:rsidR="00887E8B" w:rsidRPr="00453A5E">
        <w:rPr>
          <w:rFonts w:ascii="Arial" w:eastAsia="Calibri" w:hAnsi="Arial" w:cs="Arial"/>
          <w:sz w:val="20"/>
          <w:szCs w:val="20"/>
          <w:lang w:val="en-US"/>
        </w:rPr>
        <w:t>, commercial and operations teams</w:t>
      </w:r>
      <w:r w:rsidRPr="00453A5E">
        <w:rPr>
          <w:rFonts w:ascii="Arial" w:eastAsia="Calibri" w:hAnsi="Arial" w:cs="Arial"/>
          <w:sz w:val="20"/>
          <w:szCs w:val="20"/>
          <w:lang w:val="en-US"/>
        </w:rPr>
        <w:t xml:space="preserve"> to improve </w:t>
      </w:r>
      <w:proofErr w:type="gramStart"/>
      <w:r w:rsidRPr="00453A5E">
        <w:rPr>
          <w:rFonts w:ascii="Arial" w:eastAsia="Calibri" w:hAnsi="Arial" w:cs="Arial"/>
          <w:sz w:val="20"/>
          <w:szCs w:val="20"/>
          <w:lang w:val="en-US"/>
        </w:rPr>
        <w:t>processes</w:t>
      </w:r>
      <w:proofErr w:type="gramEnd"/>
      <w:r w:rsidRPr="00453A5E">
        <w:rPr>
          <w:rFonts w:ascii="Arial" w:eastAsia="Calibri" w:hAnsi="Arial" w:cs="Arial"/>
          <w:sz w:val="20"/>
          <w:szCs w:val="20"/>
          <w:lang w:val="en-US"/>
        </w:rPr>
        <w:t xml:space="preserve"> </w:t>
      </w:r>
    </w:p>
    <w:p w14:paraId="69C7B0BA" w14:textId="77777777" w:rsidR="001C1BE9" w:rsidRPr="001C1BE9" w:rsidRDefault="001C1BE9" w:rsidP="00B576DB">
      <w:pPr>
        <w:numPr>
          <w:ilvl w:val="0"/>
          <w:numId w:val="8"/>
        </w:numPr>
        <w:spacing w:after="160" w:line="360" w:lineRule="auto"/>
        <w:contextualSpacing/>
        <w:jc w:val="both"/>
        <w:rPr>
          <w:rFonts w:ascii="Arial" w:hAnsi="Arial" w:cs="Arial"/>
          <w:sz w:val="20"/>
          <w:szCs w:val="20"/>
        </w:rPr>
      </w:pPr>
      <w:r w:rsidRPr="001C1BE9">
        <w:rPr>
          <w:rFonts w:ascii="Arial" w:hAnsi="Arial" w:cs="Arial"/>
          <w:sz w:val="20"/>
          <w:szCs w:val="20"/>
        </w:rPr>
        <w:t>Develop messaging that differentiates Com Laude in each market segment and resonates with the Group’s prospective and existing clients; as well as additional audiences as required.</w:t>
      </w:r>
    </w:p>
    <w:p w14:paraId="2CD3B34D" w14:textId="77777777" w:rsidR="001C1BE9" w:rsidRPr="001C1BE9" w:rsidRDefault="001C1BE9" w:rsidP="00B576DB">
      <w:pPr>
        <w:numPr>
          <w:ilvl w:val="0"/>
          <w:numId w:val="8"/>
        </w:numPr>
        <w:spacing w:after="160" w:line="360" w:lineRule="auto"/>
        <w:contextualSpacing/>
        <w:jc w:val="both"/>
        <w:rPr>
          <w:rFonts w:ascii="Arial" w:hAnsi="Arial" w:cs="Arial"/>
          <w:sz w:val="20"/>
          <w:szCs w:val="20"/>
        </w:rPr>
      </w:pPr>
      <w:r w:rsidRPr="001C1BE9">
        <w:rPr>
          <w:rFonts w:ascii="Arial" w:hAnsi="Arial" w:cs="Arial"/>
          <w:sz w:val="20"/>
          <w:szCs w:val="20"/>
        </w:rPr>
        <w:t xml:space="preserve">Create compelling content that communicates the Group’s value proposition and services such as collateral, web content, whitepapers, articles, technical </w:t>
      </w:r>
      <w:proofErr w:type="gramStart"/>
      <w:r w:rsidRPr="001C1BE9">
        <w:rPr>
          <w:rFonts w:ascii="Arial" w:hAnsi="Arial" w:cs="Arial"/>
          <w:sz w:val="20"/>
          <w:szCs w:val="20"/>
        </w:rPr>
        <w:t>briefs</w:t>
      </w:r>
      <w:proofErr w:type="gramEnd"/>
      <w:r w:rsidRPr="001C1BE9">
        <w:rPr>
          <w:rFonts w:ascii="Arial" w:hAnsi="Arial" w:cs="Arial"/>
          <w:sz w:val="20"/>
          <w:szCs w:val="20"/>
        </w:rPr>
        <w:t xml:space="preserve"> and presentations.</w:t>
      </w:r>
    </w:p>
    <w:p w14:paraId="509261BF" w14:textId="77777777" w:rsidR="001C1BE9" w:rsidRPr="001C1BE9" w:rsidRDefault="001C1BE9" w:rsidP="00B576DB">
      <w:pPr>
        <w:numPr>
          <w:ilvl w:val="0"/>
          <w:numId w:val="8"/>
        </w:numPr>
        <w:spacing w:after="160" w:line="360" w:lineRule="auto"/>
        <w:contextualSpacing/>
        <w:jc w:val="both"/>
        <w:rPr>
          <w:rFonts w:ascii="Arial" w:hAnsi="Arial" w:cs="Arial"/>
          <w:sz w:val="20"/>
          <w:szCs w:val="20"/>
        </w:rPr>
      </w:pPr>
      <w:r w:rsidRPr="001C1BE9">
        <w:rPr>
          <w:rFonts w:ascii="Arial" w:hAnsi="Arial" w:cs="Arial"/>
          <w:sz w:val="20"/>
          <w:szCs w:val="20"/>
        </w:rPr>
        <w:t>Work collaboratively with the marketing production executive in the development of video content.</w:t>
      </w:r>
    </w:p>
    <w:p w14:paraId="1ABCAEE3" w14:textId="77777777" w:rsidR="001C1BE9" w:rsidRPr="001C1BE9" w:rsidRDefault="001C1BE9" w:rsidP="00B576DB">
      <w:pPr>
        <w:numPr>
          <w:ilvl w:val="0"/>
          <w:numId w:val="8"/>
        </w:numPr>
        <w:spacing w:after="160" w:line="360" w:lineRule="auto"/>
        <w:contextualSpacing/>
        <w:jc w:val="both"/>
        <w:rPr>
          <w:rFonts w:ascii="Arial" w:hAnsi="Arial" w:cs="Arial"/>
          <w:sz w:val="20"/>
          <w:szCs w:val="20"/>
        </w:rPr>
      </w:pPr>
      <w:r w:rsidRPr="001C1BE9">
        <w:rPr>
          <w:rFonts w:ascii="Arial" w:hAnsi="Arial" w:cs="Arial"/>
          <w:sz w:val="20"/>
          <w:szCs w:val="20"/>
        </w:rPr>
        <w:t>Work closely with colleagues in all areas of the business to initiate and develop informative and intuitive copy.</w:t>
      </w:r>
    </w:p>
    <w:p w14:paraId="538DED6A" w14:textId="77777777" w:rsidR="001C1BE9" w:rsidRPr="001C1BE9" w:rsidRDefault="001C1BE9" w:rsidP="00B576DB">
      <w:pPr>
        <w:numPr>
          <w:ilvl w:val="0"/>
          <w:numId w:val="8"/>
        </w:numPr>
        <w:spacing w:after="160" w:line="360" w:lineRule="auto"/>
        <w:contextualSpacing/>
        <w:jc w:val="both"/>
        <w:rPr>
          <w:rFonts w:ascii="Arial" w:hAnsi="Arial" w:cs="Arial"/>
          <w:sz w:val="20"/>
          <w:szCs w:val="20"/>
        </w:rPr>
      </w:pPr>
      <w:r w:rsidRPr="001C1BE9">
        <w:rPr>
          <w:rFonts w:ascii="Arial" w:hAnsi="Arial" w:cs="Arial"/>
          <w:sz w:val="20"/>
          <w:szCs w:val="20"/>
        </w:rPr>
        <w:t>Support the development of an impactful communications plan that builds a positive reputation with media and influencers.</w:t>
      </w:r>
    </w:p>
    <w:p w14:paraId="06D9E922" w14:textId="77777777" w:rsidR="001C1BE9" w:rsidRPr="001C1BE9" w:rsidRDefault="001C1BE9" w:rsidP="00B576DB">
      <w:pPr>
        <w:numPr>
          <w:ilvl w:val="0"/>
          <w:numId w:val="8"/>
        </w:numPr>
        <w:spacing w:after="240" w:line="360" w:lineRule="auto"/>
        <w:ind w:left="714" w:hanging="357"/>
        <w:jc w:val="both"/>
        <w:rPr>
          <w:rFonts w:ascii="Arial" w:hAnsi="Arial" w:cs="Arial"/>
          <w:sz w:val="20"/>
          <w:szCs w:val="20"/>
        </w:rPr>
      </w:pPr>
      <w:r w:rsidRPr="001C1BE9">
        <w:rPr>
          <w:rFonts w:ascii="Arial" w:hAnsi="Arial" w:cs="Arial"/>
          <w:sz w:val="20"/>
          <w:szCs w:val="20"/>
        </w:rPr>
        <w:t xml:space="preserve">Proactively seek out, </w:t>
      </w:r>
      <w:proofErr w:type="gramStart"/>
      <w:r w:rsidRPr="001C1BE9">
        <w:rPr>
          <w:rFonts w:ascii="Arial" w:hAnsi="Arial" w:cs="Arial"/>
          <w:sz w:val="20"/>
          <w:szCs w:val="20"/>
        </w:rPr>
        <w:t>identify</w:t>
      </w:r>
      <w:proofErr w:type="gramEnd"/>
      <w:r w:rsidRPr="001C1BE9">
        <w:rPr>
          <w:rFonts w:ascii="Arial" w:hAnsi="Arial" w:cs="Arial"/>
          <w:sz w:val="20"/>
          <w:szCs w:val="20"/>
        </w:rPr>
        <w:t xml:space="preserve"> and develop opportunities to help tell our story.</w:t>
      </w:r>
    </w:p>
    <w:p w14:paraId="70D166DC" w14:textId="77777777" w:rsidR="001C1BE9" w:rsidRPr="001C1BE9" w:rsidRDefault="001C1BE9" w:rsidP="00B576DB">
      <w:pPr>
        <w:spacing w:after="160" w:line="360" w:lineRule="auto"/>
        <w:jc w:val="both"/>
        <w:rPr>
          <w:rFonts w:ascii="Arial" w:eastAsia="Calibri" w:hAnsi="Arial" w:cs="Arial"/>
          <w:b/>
          <w:bCs/>
          <w:lang w:val="en-US"/>
        </w:rPr>
      </w:pPr>
      <w:r w:rsidRPr="001C1BE9">
        <w:rPr>
          <w:rFonts w:ascii="Arial" w:eastAsia="Calibri" w:hAnsi="Arial" w:cs="Arial"/>
          <w:b/>
          <w:bCs/>
          <w:lang w:val="en-US"/>
        </w:rPr>
        <w:t>Essential Attributes</w:t>
      </w:r>
    </w:p>
    <w:p w14:paraId="2C63F7E4" w14:textId="77777777" w:rsidR="001C1BE9" w:rsidRPr="001C1BE9" w:rsidRDefault="001C1BE9" w:rsidP="00B576DB">
      <w:pPr>
        <w:numPr>
          <w:ilvl w:val="0"/>
          <w:numId w:val="8"/>
        </w:numPr>
        <w:spacing w:after="160" w:line="360" w:lineRule="auto"/>
        <w:contextualSpacing/>
        <w:jc w:val="both"/>
        <w:rPr>
          <w:rFonts w:ascii="Arial" w:hAnsi="Arial" w:cs="Arial"/>
          <w:sz w:val="20"/>
          <w:szCs w:val="20"/>
        </w:rPr>
      </w:pPr>
      <w:r w:rsidRPr="001C1BE9">
        <w:rPr>
          <w:rFonts w:ascii="Arial" w:hAnsi="Arial" w:cs="Arial"/>
          <w:sz w:val="20"/>
          <w:szCs w:val="20"/>
        </w:rPr>
        <w:t>Degree in English, journalism, creative writing, or a similar field</w:t>
      </w:r>
    </w:p>
    <w:p w14:paraId="1229A3F2" w14:textId="77777777" w:rsidR="001C1BE9" w:rsidRPr="001C1BE9" w:rsidRDefault="001C1BE9" w:rsidP="00B576DB">
      <w:pPr>
        <w:numPr>
          <w:ilvl w:val="0"/>
          <w:numId w:val="8"/>
        </w:numPr>
        <w:spacing w:after="160" w:line="360" w:lineRule="auto"/>
        <w:contextualSpacing/>
        <w:jc w:val="both"/>
        <w:rPr>
          <w:rFonts w:ascii="Arial" w:hAnsi="Arial" w:cs="Arial"/>
          <w:sz w:val="20"/>
          <w:szCs w:val="20"/>
        </w:rPr>
      </w:pPr>
      <w:r w:rsidRPr="001C1BE9">
        <w:rPr>
          <w:rFonts w:ascii="Arial" w:hAnsi="Arial" w:cs="Arial"/>
          <w:sz w:val="20"/>
          <w:szCs w:val="20"/>
        </w:rPr>
        <w:t xml:space="preserve">Relevant industry experience </w:t>
      </w:r>
    </w:p>
    <w:p w14:paraId="628344A4" w14:textId="77777777" w:rsidR="001C1BE9" w:rsidRPr="001C1BE9" w:rsidRDefault="001C1BE9" w:rsidP="00B576DB">
      <w:pPr>
        <w:numPr>
          <w:ilvl w:val="0"/>
          <w:numId w:val="8"/>
        </w:numPr>
        <w:spacing w:after="160" w:line="360" w:lineRule="auto"/>
        <w:contextualSpacing/>
        <w:jc w:val="both"/>
        <w:rPr>
          <w:rFonts w:ascii="Arial" w:hAnsi="Arial" w:cs="Arial"/>
          <w:sz w:val="20"/>
          <w:szCs w:val="20"/>
        </w:rPr>
      </w:pPr>
      <w:r w:rsidRPr="001C1BE9">
        <w:rPr>
          <w:rFonts w:ascii="Arial" w:hAnsi="Arial" w:cs="Arial"/>
          <w:sz w:val="20"/>
          <w:szCs w:val="20"/>
        </w:rPr>
        <w:t>The ideal candidate will be an excellent communicator in both written and verbal English.</w:t>
      </w:r>
    </w:p>
    <w:p w14:paraId="60ED3D97" w14:textId="77777777" w:rsidR="001C1BE9" w:rsidRPr="001C1BE9" w:rsidRDefault="001C1BE9" w:rsidP="00B576DB">
      <w:pPr>
        <w:numPr>
          <w:ilvl w:val="0"/>
          <w:numId w:val="8"/>
        </w:numPr>
        <w:spacing w:after="160" w:line="360" w:lineRule="auto"/>
        <w:contextualSpacing/>
        <w:jc w:val="both"/>
        <w:rPr>
          <w:rFonts w:ascii="Arial" w:hAnsi="Arial" w:cs="Arial"/>
          <w:sz w:val="20"/>
          <w:szCs w:val="20"/>
        </w:rPr>
      </w:pPr>
      <w:r w:rsidRPr="001C1BE9">
        <w:rPr>
          <w:rFonts w:ascii="Arial" w:hAnsi="Arial" w:cs="Arial"/>
          <w:sz w:val="20"/>
          <w:szCs w:val="20"/>
        </w:rPr>
        <w:t>Have a strong track record in marketing technical solutions.</w:t>
      </w:r>
    </w:p>
    <w:p w14:paraId="0860A6EC" w14:textId="77777777" w:rsidR="001C1BE9" w:rsidRPr="001C1BE9" w:rsidRDefault="001C1BE9" w:rsidP="00B576DB">
      <w:pPr>
        <w:numPr>
          <w:ilvl w:val="0"/>
          <w:numId w:val="8"/>
        </w:numPr>
        <w:spacing w:after="160" w:line="360" w:lineRule="auto"/>
        <w:contextualSpacing/>
        <w:jc w:val="both"/>
        <w:rPr>
          <w:rFonts w:ascii="Arial" w:hAnsi="Arial" w:cs="Arial"/>
          <w:sz w:val="20"/>
          <w:szCs w:val="20"/>
        </w:rPr>
      </w:pPr>
      <w:r w:rsidRPr="001C1BE9">
        <w:rPr>
          <w:rFonts w:ascii="Arial" w:hAnsi="Arial" w:cs="Arial"/>
          <w:sz w:val="20"/>
          <w:szCs w:val="20"/>
        </w:rPr>
        <w:t>Have experience of working in a B2B environment where language and tone are key to messaging.</w:t>
      </w:r>
    </w:p>
    <w:p w14:paraId="7EF04FC5" w14:textId="77777777" w:rsidR="001C1BE9" w:rsidRPr="001C1BE9" w:rsidRDefault="001C1BE9" w:rsidP="00B576DB">
      <w:pPr>
        <w:numPr>
          <w:ilvl w:val="0"/>
          <w:numId w:val="8"/>
        </w:numPr>
        <w:spacing w:after="240" w:line="360" w:lineRule="auto"/>
        <w:ind w:left="714" w:hanging="357"/>
        <w:jc w:val="both"/>
        <w:rPr>
          <w:rFonts w:ascii="Arial" w:hAnsi="Arial" w:cs="Arial"/>
          <w:sz w:val="20"/>
          <w:szCs w:val="20"/>
        </w:rPr>
      </w:pPr>
      <w:r w:rsidRPr="001C1BE9">
        <w:rPr>
          <w:rFonts w:ascii="Arial" w:hAnsi="Arial" w:cs="Arial"/>
          <w:sz w:val="20"/>
          <w:szCs w:val="20"/>
        </w:rPr>
        <w:lastRenderedPageBreak/>
        <w:t>Have excellent organisational and time management skills.</w:t>
      </w:r>
    </w:p>
    <w:p w14:paraId="643146EE" w14:textId="77777777" w:rsidR="001C1BE9" w:rsidRPr="001C1BE9" w:rsidRDefault="001C1BE9" w:rsidP="00B576DB">
      <w:pPr>
        <w:spacing w:after="160" w:line="360" w:lineRule="auto"/>
        <w:jc w:val="both"/>
        <w:rPr>
          <w:rFonts w:ascii="Arial" w:eastAsia="Calibri" w:hAnsi="Arial" w:cs="Arial"/>
          <w:b/>
          <w:bCs/>
          <w:lang w:val="en-US"/>
        </w:rPr>
      </w:pPr>
      <w:r w:rsidRPr="001C1BE9">
        <w:rPr>
          <w:rFonts w:ascii="Arial" w:eastAsia="Calibri" w:hAnsi="Arial" w:cs="Arial"/>
          <w:b/>
          <w:bCs/>
          <w:lang w:val="en-US"/>
        </w:rPr>
        <w:t>Desirable attributes</w:t>
      </w:r>
    </w:p>
    <w:p w14:paraId="517AF6CB" w14:textId="77777777" w:rsidR="001C1BE9" w:rsidRPr="001C1BE9" w:rsidRDefault="001C1BE9" w:rsidP="00B576DB">
      <w:pPr>
        <w:numPr>
          <w:ilvl w:val="0"/>
          <w:numId w:val="8"/>
        </w:numPr>
        <w:spacing w:after="160" w:line="360" w:lineRule="auto"/>
        <w:contextualSpacing/>
        <w:jc w:val="both"/>
        <w:rPr>
          <w:rFonts w:ascii="Arial" w:hAnsi="Arial" w:cs="Arial"/>
          <w:sz w:val="20"/>
          <w:szCs w:val="20"/>
        </w:rPr>
      </w:pPr>
      <w:r w:rsidRPr="001C1BE9">
        <w:rPr>
          <w:rFonts w:ascii="Arial" w:hAnsi="Arial" w:cs="Arial"/>
          <w:sz w:val="20"/>
          <w:szCs w:val="20"/>
        </w:rPr>
        <w:t>Experience in the domain name sector ideally having worked for a registrar or registry.</w:t>
      </w:r>
    </w:p>
    <w:p w14:paraId="5DC6DDBA" w14:textId="34A6E609" w:rsidR="004854AC" w:rsidRPr="001C1BE9" w:rsidRDefault="001C1BE9" w:rsidP="00B576DB">
      <w:pPr>
        <w:numPr>
          <w:ilvl w:val="0"/>
          <w:numId w:val="8"/>
        </w:numPr>
        <w:spacing w:after="240" w:line="360" w:lineRule="auto"/>
        <w:ind w:left="714" w:hanging="357"/>
        <w:jc w:val="both"/>
        <w:rPr>
          <w:rFonts w:ascii="Arial" w:hAnsi="Arial" w:cs="Arial"/>
          <w:sz w:val="20"/>
          <w:szCs w:val="20"/>
        </w:rPr>
      </w:pPr>
      <w:r w:rsidRPr="001C1BE9">
        <w:rPr>
          <w:rFonts w:ascii="Arial" w:hAnsi="Arial" w:cs="Arial"/>
          <w:sz w:val="20"/>
          <w:szCs w:val="20"/>
        </w:rPr>
        <w:t>Have worked in related industry for example, web or shared hosting or ecommerce application environments.</w:t>
      </w:r>
    </w:p>
    <w:p w14:paraId="4674507C" w14:textId="09EA79C3" w:rsidR="004854AC" w:rsidRPr="00453A5E" w:rsidRDefault="00C8123A" w:rsidP="00B576DB">
      <w:pPr>
        <w:spacing w:after="160" w:line="360" w:lineRule="auto"/>
        <w:jc w:val="both"/>
        <w:rPr>
          <w:rFonts w:ascii="Arial" w:eastAsia="Calibri" w:hAnsi="Arial" w:cs="Arial"/>
          <w:b/>
          <w:bCs/>
          <w:lang w:val="en-US"/>
        </w:rPr>
      </w:pPr>
      <w:r w:rsidRPr="00453A5E">
        <w:rPr>
          <w:rFonts w:ascii="Arial" w:eastAsia="Calibri" w:hAnsi="Arial" w:cs="Arial"/>
          <w:b/>
          <w:bCs/>
          <w:lang w:val="en-US"/>
        </w:rPr>
        <w:t xml:space="preserve">Benefits </w:t>
      </w:r>
      <w:r w:rsidR="000F2D34" w:rsidRPr="00453A5E">
        <w:rPr>
          <w:rFonts w:ascii="Arial" w:eastAsia="Calibri" w:hAnsi="Arial" w:cs="Arial"/>
          <w:b/>
          <w:bCs/>
          <w:lang w:val="en-US"/>
        </w:rPr>
        <w:t>Package</w:t>
      </w:r>
    </w:p>
    <w:p w14:paraId="7C690DB6" w14:textId="1B8842DA" w:rsidR="000F2D34" w:rsidRPr="00453A5E" w:rsidRDefault="00C22C48" w:rsidP="00B576DB">
      <w:pPr>
        <w:pStyle w:val="NormalWeb"/>
        <w:shd w:val="clear" w:color="auto" w:fill="FFFFFF"/>
        <w:spacing w:before="0" w:beforeAutospacing="0" w:after="240" w:afterAutospacing="0" w:line="360" w:lineRule="auto"/>
        <w:ind w:right="-23"/>
        <w:jc w:val="both"/>
        <w:textAlignment w:val="baseline"/>
        <w:rPr>
          <w:rFonts w:ascii="Arial" w:hAnsi="Arial" w:cs="Arial"/>
          <w:sz w:val="20"/>
          <w:szCs w:val="20"/>
        </w:rPr>
      </w:pPr>
      <w:r w:rsidRPr="00453A5E">
        <w:rPr>
          <w:rFonts w:ascii="Arial" w:hAnsi="Arial" w:cs="Arial"/>
          <w:sz w:val="20"/>
          <w:szCs w:val="20"/>
        </w:rPr>
        <w:t>25 days’ holiday a year</w:t>
      </w:r>
      <w:r w:rsidR="000F2D34" w:rsidRPr="00453A5E">
        <w:rPr>
          <w:rFonts w:ascii="Arial" w:hAnsi="Arial" w:cs="Arial"/>
          <w:sz w:val="20"/>
          <w:szCs w:val="20"/>
        </w:rPr>
        <w:t xml:space="preserve"> </w:t>
      </w:r>
    </w:p>
    <w:p w14:paraId="503D02B8" w14:textId="22435274" w:rsidR="007C38A0" w:rsidRPr="00453A5E" w:rsidRDefault="000F2D34" w:rsidP="00B576DB">
      <w:pPr>
        <w:pStyle w:val="NormalWeb"/>
        <w:shd w:val="clear" w:color="auto" w:fill="FFFFFF"/>
        <w:spacing w:before="0" w:beforeAutospacing="0" w:after="240" w:afterAutospacing="0" w:line="360" w:lineRule="auto"/>
        <w:ind w:right="-23"/>
        <w:jc w:val="both"/>
        <w:textAlignment w:val="baseline"/>
        <w:rPr>
          <w:rFonts w:ascii="Arial" w:hAnsi="Arial" w:cs="Arial"/>
          <w:sz w:val="20"/>
          <w:szCs w:val="20"/>
        </w:rPr>
      </w:pPr>
      <w:r w:rsidRPr="00453A5E">
        <w:rPr>
          <w:rFonts w:ascii="Arial" w:hAnsi="Arial" w:cs="Arial"/>
          <w:sz w:val="20"/>
          <w:szCs w:val="20"/>
        </w:rPr>
        <w:t>Participation in company bonus scheme: up to 10% bonus can be achieved based on personal and team performance</w:t>
      </w:r>
      <w:r w:rsidR="00E666AC" w:rsidRPr="00453A5E">
        <w:rPr>
          <w:rFonts w:ascii="Arial" w:hAnsi="Arial" w:cs="Arial"/>
          <w:sz w:val="20"/>
          <w:szCs w:val="20"/>
        </w:rPr>
        <w:t>.</w:t>
      </w:r>
    </w:p>
    <w:p w14:paraId="0BBEEE4E" w14:textId="6CE45811" w:rsidR="00C8123A" w:rsidRPr="00453A5E" w:rsidRDefault="00C8123A" w:rsidP="00B576DB">
      <w:pPr>
        <w:pStyle w:val="NormalWeb"/>
        <w:shd w:val="clear" w:color="auto" w:fill="FFFFFF"/>
        <w:spacing w:before="0" w:beforeAutospacing="0" w:after="240" w:afterAutospacing="0" w:line="360" w:lineRule="auto"/>
        <w:ind w:right="-23"/>
        <w:jc w:val="both"/>
        <w:textAlignment w:val="baseline"/>
        <w:rPr>
          <w:rFonts w:ascii="Arial" w:hAnsi="Arial" w:cs="Arial"/>
          <w:sz w:val="20"/>
          <w:szCs w:val="20"/>
        </w:rPr>
      </w:pPr>
      <w:r w:rsidRPr="00453A5E">
        <w:rPr>
          <w:rFonts w:ascii="Arial" w:eastAsia="Calibri" w:hAnsi="Arial" w:cs="Arial"/>
          <w:b/>
          <w:bCs/>
          <w:lang w:val="en-US" w:eastAsia="en-US"/>
        </w:rPr>
        <w:t>Applications</w:t>
      </w:r>
    </w:p>
    <w:p w14:paraId="6D42716D" w14:textId="1877159F" w:rsidR="00C8123A" w:rsidRDefault="00C8123A" w:rsidP="00B576DB">
      <w:pPr>
        <w:spacing w:after="160" w:line="360" w:lineRule="auto"/>
        <w:jc w:val="both"/>
        <w:rPr>
          <w:rFonts w:ascii="Arial" w:eastAsia="Calibri" w:hAnsi="Arial" w:cs="Arial"/>
          <w:sz w:val="20"/>
          <w:szCs w:val="20"/>
          <w:lang w:val="en-US"/>
        </w:rPr>
      </w:pPr>
      <w:r w:rsidRPr="00453A5E">
        <w:rPr>
          <w:rFonts w:ascii="Arial" w:eastAsia="Calibri" w:hAnsi="Arial" w:cs="Arial"/>
          <w:sz w:val="20"/>
          <w:szCs w:val="20"/>
          <w:lang w:val="en-US"/>
        </w:rPr>
        <w:t xml:space="preserve">To apply for this role please attach </w:t>
      </w:r>
      <w:r w:rsidRPr="00453A5E">
        <w:rPr>
          <w:rFonts w:ascii="Arial" w:eastAsia="Calibri" w:hAnsi="Arial" w:cs="Arial"/>
          <w:b/>
          <w:bCs/>
          <w:sz w:val="20"/>
          <w:szCs w:val="20"/>
          <w:u w:val="single"/>
          <w:lang w:val="en-US"/>
        </w:rPr>
        <w:t>a current CV and cover letter</w:t>
      </w:r>
      <w:r w:rsidRPr="00453A5E">
        <w:rPr>
          <w:rFonts w:ascii="Arial" w:eastAsia="Calibri" w:hAnsi="Arial" w:cs="Arial"/>
          <w:sz w:val="20"/>
          <w:szCs w:val="20"/>
          <w:lang w:val="en-US"/>
        </w:rPr>
        <w:t xml:space="preserve"> detailing your suitability for this role and confirming our nearest office location to you and salary expectations.</w:t>
      </w:r>
    </w:p>
    <w:p w14:paraId="5494D87F" w14:textId="475D7E8A" w:rsidR="00C8123A" w:rsidRPr="00453A5E" w:rsidRDefault="00C8123A" w:rsidP="00B576DB">
      <w:pPr>
        <w:spacing w:after="160" w:line="360" w:lineRule="auto"/>
        <w:jc w:val="both"/>
        <w:rPr>
          <w:rFonts w:ascii="Arial" w:eastAsia="Times New Roman" w:hAnsi="Arial" w:cs="Arial"/>
          <w:sz w:val="20"/>
          <w:szCs w:val="20"/>
          <w:lang w:eastAsia="en-GB"/>
        </w:rPr>
      </w:pPr>
      <w:r w:rsidRPr="00453A5E">
        <w:rPr>
          <w:rFonts w:ascii="Arial" w:eastAsia="Calibri" w:hAnsi="Arial" w:cs="Arial"/>
          <w:sz w:val="20"/>
          <w:szCs w:val="20"/>
          <w:lang w:val="en-US"/>
        </w:rPr>
        <w:t xml:space="preserve">Due to the volume of </w:t>
      </w:r>
      <w:r w:rsidR="00E92CE8" w:rsidRPr="00453A5E">
        <w:rPr>
          <w:rFonts w:ascii="Arial" w:eastAsia="Calibri" w:hAnsi="Arial" w:cs="Arial"/>
          <w:sz w:val="20"/>
          <w:szCs w:val="20"/>
          <w:lang w:val="en-US"/>
        </w:rPr>
        <w:t>applications,</w:t>
      </w:r>
      <w:r w:rsidRPr="00453A5E">
        <w:rPr>
          <w:rFonts w:ascii="Arial" w:eastAsia="Calibri" w:hAnsi="Arial" w:cs="Arial"/>
          <w:sz w:val="20"/>
          <w:szCs w:val="20"/>
          <w:lang w:val="en-US"/>
        </w:rPr>
        <w:t xml:space="preserve"> we receive for roles, we cannot guarantee to provide feedback to unsuccessful applicants.</w:t>
      </w:r>
    </w:p>
    <w:sectPr w:rsidR="00C8123A" w:rsidRPr="00453A5E" w:rsidSect="001D0C3F">
      <w:headerReference w:type="default" r:id="rId11"/>
      <w:footerReference w:type="default" r:id="rId12"/>
      <w:headerReference w:type="first" r:id="rId13"/>
      <w:pgSz w:w="11900" w:h="16840"/>
      <w:pgMar w:top="1629" w:right="1127"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321A" w14:textId="77777777" w:rsidR="00F65C53" w:rsidRDefault="00F65C53" w:rsidP="00690017">
      <w:r>
        <w:separator/>
      </w:r>
    </w:p>
  </w:endnote>
  <w:endnote w:type="continuationSeparator" w:id="0">
    <w:p w14:paraId="5A092A17" w14:textId="77777777" w:rsidR="00F65C53" w:rsidRDefault="00F65C53" w:rsidP="00690017">
      <w:r>
        <w:continuationSeparator/>
      </w:r>
    </w:p>
  </w:endnote>
  <w:endnote w:type="continuationNotice" w:id="1">
    <w:p w14:paraId="2B304FA6" w14:textId="77777777" w:rsidR="00525BD5" w:rsidRDefault="00525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panose1 w:val="02000A03050000020004"/>
    <w:charset w:val="00"/>
    <w:family w:val="auto"/>
    <w:pitch w:val="variable"/>
    <w:sig w:usb0="E50002FF" w:usb1="500079DB" w:usb2="00000010" w:usb3="00000000" w:csb0="00000001"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958A" w14:textId="08AFC1B4" w:rsidR="00E97C91" w:rsidRPr="0056143E" w:rsidRDefault="00E97C91" w:rsidP="00690017">
    <w:pPr>
      <w:pStyle w:val="Footer"/>
      <w:ind w:right="360"/>
      <w:rPr>
        <w:color w:val="FFFFFF" w:themeColor="background1"/>
        <w:sz w:val="15"/>
        <w:szCs w:val="15"/>
      </w:rPr>
    </w:pPr>
  </w:p>
  <w:p w14:paraId="737BC2BF" w14:textId="0D29A40B" w:rsidR="00E97C91" w:rsidRPr="002C3028" w:rsidRDefault="00E97C91" w:rsidP="00690017">
    <w:pPr>
      <w:pStyle w:val="Footer"/>
    </w:pPr>
    <w:r>
      <w:rPr>
        <w:noProof/>
        <w:color w:val="FFFFFF" w:themeColor="background1"/>
        <w:sz w:val="15"/>
        <w:szCs w:val="15"/>
        <w:lang w:eastAsia="en-GB"/>
      </w:rPr>
      <mc:AlternateContent>
        <mc:Choice Requires="wps">
          <w:drawing>
            <wp:anchor distT="0" distB="0" distL="114300" distR="114300" simplePos="0" relativeHeight="251658242" behindDoc="0" locked="0" layoutInCell="1" allowOverlap="1" wp14:anchorId="1836A8DC" wp14:editId="2877D4C4">
              <wp:simplePos x="0" y="0"/>
              <wp:positionH relativeFrom="column">
                <wp:posOffset>5265420</wp:posOffset>
              </wp:positionH>
              <wp:positionV relativeFrom="paragraph">
                <wp:posOffset>245110</wp:posOffset>
              </wp:positionV>
              <wp:extent cx="1038225" cy="2540"/>
              <wp:effectExtent l="0" t="0" r="28575" b="48260"/>
              <wp:wrapNone/>
              <wp:docPr id="3" name="Straight Connector 3"/>
              <wp:cNvGraphicFramePr/>
              <a:graphic xmlns:a="http://schemas.openxmlformats.org/drawingml/2006/main">
                <a:graphicData uri="http://schemas.microsoft.com/office/word/2010/wordprocessingShape">
                  <wps:wsp>
                    <wps:cNvCnPr/>
                    <wps:spPr>
                      <a:xfrm>
                        <a:off x="0" y="0"/>
                        <a:ext cx="103822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04575" id="Straight Connector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6pt,19.3pt" to="496.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" strokecolor="black [3200]" strokeweight=".5pt">
              <v:stroke joinstyle="miter"/>
            </v:line>
          </w:pict>
        </mc:Fallback>
      </mc:AlternateContent>
    </w:r>
  </w:p>
  <w:p w14:paraId="1596AC0F" w14:textId="635FCE06" w:rsidR="00E97C91" w:rsidRPr="006B6CAC" w:rsidRDefault="00E97C91" w:rsidP="00ED5D6B">
    <w:pPr>
      <w:pStyle w:val="Footer"/>
      <w:framePr w:w="762" w:h="507" w:hRule="exact" w:wrap="none" w:vAnchor="text" w:hAnchor="page" w:x="9732" w:y="159"/>
      <w:rPr>
        <w:rStyle w:val="PageNumber"/>
        <w:rFonts w:ascii="Arial" w:hAnsi="Arial" w:cs="Arial"/>
        <w:sz w:val="15"/>
        <w:szCs w:val="15"/>
      </w:rPr>
    </w:pPr>
    <w:r w:rsidRPr="006B6CAC">
      <w:rPr>
        <w:rStyle w:val="PageNumber"/>
        <w:rFonts w:ascii="Arial" w:hAnsi="Arial" w:cs="Arial"/>
        <w:sz w:val="15"/>
        <w:szCs w:val="15"/>
      </w:rPr>
      <w:t xml:space="preserve">Page </w:t>
    </w:r>
    <w:sdt>
      <w:sdtPr>
        <w:rPr>
          <w:rStyle w:val="PageNumber"/>
          <w:rFonts w:ascii="Arial" w:hAnsi="Arial" w:cs="Arial"/>
          <w:sz w:val="15"/>
          <w:szCs w:val="15"/>
        </w:rPr>
        <w:id w:val="1529985442"/>
        <w:docPartObj>
          <w:docPartGallery w:val="Page Numbers (Bottom of Page)"/>
          <w:docPartUnique/>
        </w:docPartObj>
      </w:sdtPr>
      <w:sdtEndPr>
        <w:rPr>
          <w:rStyle w:val="PageNumber"/>
        </w:rPr>
      </w:sdtEndPr>
      <w:sdtContent>
        <w:r w:rsidRPr="006B6CAC">
          <w:rPr>
            <w:rStyle w:val="PageNumber"/>
            <w:rFonts w:ascii="Arial" w:hAnsi="Arial" w:cs="Arial"/>
            <w:sz w:val="15"/>
            <w:szCs w:val="15"/>
          </w:rPr>
          <w:fldChar w:fldCharType="begin"/>
        </w:r>
        <w:r w:rsidRPr="006B6CAC">
          <w:rPr>
            <w:rStyle w:val="PageNumber"/>
            <w:rFonts w:ascii="Arial" w:hAnsi="Arial" w:cs="Arial"/>
            <w:sz w:val="15"/>
            <w:szCs w:val="15"/>
          </w:rPr>
          <w:instrText xml:space="preserve"> PAGE </w:instrText>
        </w:r>
        <w:r w:rsidRPr="006B6CAC">
          <w:rPr>
            <w:rStyle w:val="PageNumber"/>
            <w:rFonts w:ascii="Arial" w:hAnsi="Arial" w:cs="Arial"/>
            <w:sz w:val="15"/>
            <w:szCs w:val="15"/>
          </w:rPr>
          <w:fldChar w:fldCharType="separate"/>
        </w:r>
        <w:r w:rsidR="00177E41">
          <w:rPr>
            <w:rStyle w:val="PageNumber"/>
            <w:rFonts w:ascii="Arial" w:hAnsi="Arial" w:cs="Arial"/>
            <w:noProof/>
            <w:sz w:val="15"/>
            <w:szCs w:val="15"/>
          </w:rPr>
          <w:t>1</w:t>
        </w:r>
        <w:r w:rsidRPr="006B6CAC">
          <w:rPr>
            <w:rStyle w:val="PageNumber"/>
            <w:rFonts w:ascii="Arial" w:hAnsi="Arial" w:cs="Arial"/>
            <w:sz w:val="15"/>
            <w:szCs w:val="15"/>
          </w:rPr>
          <w:fldChar w:fldCharType="end"/>
        </w:r>
      </w:sdtContent>
    </w:sdt>
  </w:p>
  <w:p w14:paraId="780DB363" w14:textId="56ABA38C" w:rsidR="00E97C91" w:rsidRPr="00690017" w:rsidRDefault="00E97C91" w:rsidP="00690017">
    <w:pPr>
      <w:pStyle w:val="Footer"/>
    </w:pPr>
    <w:r w:rsidRPr="0056143E">
      <w:rPr>
        <w:noProof/>
        <w:sz w:val="15"/>
        <w:szCs w:val="15"/>
        <w:lang w:eastAsia="en-GB"/>
      </w:rPr>
      <mc:AlternateContent>
        <mc:Choice Requires="wps">
          <w:drawing>
            <wp:anchor distT="0" distB="0" distL="114300" distR="114300" simplePos="0" relativeHeight="251658240" behindDoc="0" locked="0" layoutInCell="1" allowOverlap="1" wp14:anchorId="67781181" wp14:editId="01C068E2">
              <wp:simplePos x="0" y="0"/>
              <wp:positionH relativeFrom="column">
                <wp:posOffset>363220</wp:posOffset>
              </wp:positionH>
              <wp:positionV relativeFrom="paragraph">
                <wp:posOffset>66040</wp:posOffset>
              </wp:positionV>
              <wp:extent cx="4601845" cy="29591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4601845" cy="295910"/>
                      </a:xfrm>
                      <a:prstGeom prst="rect">
                        <a:avLst/>
                      </a:prstGeom>
                      <a:noFill/>
                      <a:ln>
                        <a:noFill/>
                      </a:ln>
                      <a:effectLst/>
                    </wps:spPr>
                    <wps:txbx>
                      <w:txbxContent>
                        <w:p w14:paraId="6B5B78FD" w14:textId="77777777" w:rsidR="00563F16" w:rsidRPr="00765A8E" w:rsidRDefault="00563F16" w:rsidP="00563F16">
                          <w:pPr>
                            <w:jc w:val="both"/>
                            <w:rPr>
                              <w:rFonts w:ascii="Arial" w:hAnsi="Arial" w:cs="Arial"/>
                              <w:sz w:val="13"/>
                              <w:szCs w:val="13"/>
                              <w:lang w:val="en-US"/>
                            </w:rPr>
                          </w:pPr>
                          <w:r w:rsidRPr="00765A8E">
                            <w:rPr>
                              <w:rFonts w:ascii="Arial" w:hAnsi="Arial" w:cs="Arial"/>
                              <w:sz w:val="13"/>
                              <w:szCs w:val="13"/>
                              <w:lang w:val="en-US"/>
                            </w:rPr>
                            <w:t xml:space="preserve">Private and confidential </w:t>
                          </w:r>
                          <w:r w:rsidRPr="00765A8E">
                            <w:rPr>
                              <w:rFonts w:ascii="Arial" w:hAnsi="Arial" w:cs="Arial"/>
                              <w:sz w:val="13"/>
                              <w:szCs w:val="13"/>
                              <w:lang w:val="en-US"/>
                            </w:rPr>
                            <w:tab/>
                          </w:r>
                          <w:r>
                            <w:rPr>
                              <w:rFonts w:ascii="Arial" w:hAnsi="Arial" w:cs="Arial"/>
                              <w:sz w:val="13"/>
                              <w:szCs w:val="13"/>
                              <w:lang w:val="en-US"/>
                            </w:rPr>
                            <w:tab/>
                          </w:r>
                          <w:r>
                            <w:rPr>
                              <w:rFonts w:ascii="Arial" w:hAnsi="Arial" w:cs="Arial"/>
                              <w:sz w:val="13"/>
                              <w:szCs w:val="13"/>
                              <w:lang w:val="en-US"/>
                            </w:rPr>
                            <w:tab/>
                          </w:r>
                          <w:r>
                            <w:rPr>
                              <w:rFonts w:ascii="Arial" w:hAnsi="Arial" w:cs="Arial"/>
                              <w:sz w:val="13"/>
                              <w:szCs w:val="13"/>
                              <w:lang w:val="en-US"/>
                            </w:rPr>
                            <w:tab/>
                          </w:r>
                          <w:r>
                            <w:rPr>
                              <w:rFonts w:ascii="Arial" w:hAnsi="Arial" w:cs="Arial"/>
                              <w:sz w:val="13"/>
                              <w:szCs w:val="13"/>
                              <w:lang w:val="en-US"/>
                            </w:rPr>
                            <w:tab/>
                            <w:t xml:space="preserve">                  </w:t>
                          </w:r>
                          <w:r w:rsidRPr="00765A8E">
                            <w:rPr>
                              <w:rFonts w:ascii="Arial" w:hAnsi="Arial" w:cs="Arial"/>
                              <w:sz w:val="13"/>
                              <w:szCs w:val="13"/>
                              <w:lang w:val="en-US"/>
                            </w:rPr>
                            <w:t xml:space="preserve">© </w:t>
                          </w:r>
                          <w:r>
                            <w:rPr>
                              <w:rFonts w:ascii="Arial" w:hAnsi="Arial" w:cs="Arial"/>
                              <w:sz w:val="13"/>
                              <w:szCs w:val="13"/>
                              <w:lang w:val="en-US"/>
                            </w:rPr>
                            <w:t>Com Laude</w:t>
                          </w:r>
                          <w:r w:rsidRPr="00765A8E">
                            <w:rPr>
                              <w:rFonts w:ascii="Arial" w:hAnsi="Arial" w:cs="Arial"/>
                              <w:sz w:val="13"/>
                              <w:szCs w:val="13"/>
                              <w:lang w:val="en-US"/>
                            </w:rPr>
                            <w:t>. All rights reserved. </w:t>
                          </w:r>
                        </w:p>
                        <w:p w14:paraId="0EEB8DD3" w14:textId="4AAD09BD" w:rsidR="00E97C91" w:rsidRPr="006B6CAC" w:rsidRDefault="00E97C91" w:rsidP="00690017">
                          <w:pPr>
                            <w:pStyle w:val="Footer"/>
                            <w:rPr>
                              <w:rFonts w:ascii="Arial" w:hAnsi="Arial" w:cs="Arial"/>
                              <w:color w:val="000000" w:themeColor="text1"/>
                              <w:sz w:val="15"/>
                              <w:szCs w:val="15"/>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7781181" id="_x0000_t202" coordsize="21600,21600" o:spt="202" path="m,l,21600r21600,l21600,xe">
              <v:stroke joinstyle="miter"/>
              <v:path gradientshapeok="t" o:connecttype="rect"/>
            </v:shapetype>
            <v:shape id="Text Box 22" o:spid="_x0000_s1026" type="#_x0000_t202" style="position:absolute;margin-left:28.6pt;margin-top:5.2pt;width:362.35pt;height:23.3pt;z-index:2516582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" filled="f" stroked="f">
              <v:textbox style="mso-fit-shape-to-text:t">
                <w:txbxContent>
                  <w:p w14:paraId="6B5B78FD" w14:textId="77777777" w:rsidR="00563F16" w:rsidRPr="00765A8E" w:rsidRDefault="00563F16" w:rsidP="00563F16">
                    <w:pPr>
                      <w:jc w:val="both"/>
                      <w:rPr>
                        <w:rFonts w:ascii="Arial" w:hAnsi="Arial" w:cs="Arial"/>
                        <w:sz w:val="13"/>
                        <w:szCs w:val="13"/>
                        <w:lang w:val="en-US"/>
                      </w:rPr>
                    </w:pPr>
                    <w:r w:rsidRPr="00765A8E">
                      <w:rPr>
                        <w:rFonts w:ascii="Arial" w:hAnsi="Arial" w:cs="Arial"/>
                        <w:sz w:val="13"/>
                        <w:szCs w:val="13"/>
                        <w:lang w:val="en-US"/>
                      </w:rPr>
                      <w:t xml:space="preserve">Private and confidential </w:t>
                    </w:r>
                    <w:r w:rsidRPr="00765A8E">
                      <w:rPr>
                        <w:rFonts w:ascii="Arial" w:hAnsi="Arial" w:cs="Arial"/>
                        <w:sz w:val="13"/>
                        <w:szCs w:val="13"/>
                        <w:lang w:val="en-US"/>
                      </w:rPr>
                      <w:tab/>
                    </w:r>
                    <w:r>
                      <w:rPr>
                        <w:rFonts w:ascii="Arial" w:hAnsi="Arial" w:cs="Arial"/>
                        <w:sz w:val="13"/>
                        <w:szCs w:val="13"/>
                        <w:lang w:val="en-US"/>
                      </w:rPr>
                      <w:tab/>
                    </w:r>
                    <w:r>
                      <w:rPr>
                        <w:rFonts w:ascii="Arial" w:hAnsi="Arial" w:cs="Arial"/>
                        <w:sz w:val="13"/>
                        <w:szCs w:val="13"/>
                        <w:lang w:val="en-US"/>
                      </w:rPr>
                      <w:tab/>
                    </w:r>
                    <w:r>
                      <w:rPr>
                        <w:rFonts w:ascii="Arial" w:hAnsi="Arial" w:cs="Arial"/>
                        <w:sz w:val="13"/>
                        <w:szCs w:val="13"/>
                        <w:lang w:val="en-US"/>
                      </w:rPr>
                      <w:tab/>
                    </w:r>
                    <w:r>
                      <w:rPr>
                        <w:rFonts w:ascii="Arial" w:hAnsi="Arial" w:cs="Arial"/>
                        <w:sz w:val="13"/>
                        <w:szCs w:val="13"/>
                        <w:lang w:val="en-US"/>
                      </w:rPr>
                      <w:tab/>
                      <w:t xml:space="preserve">                  </w:t>
                    </w:r>
                    <w:r w:rsidRPr="00765A8E">
                      <w:rPr>
                        <w:rFonts w:ascii="Arial" w:hAnsi="Arial" w:cs="Arial"/>
                        <w:sz w:val="13"/>
                        <w:szCs w:val="13"/>
                        <w:lang w:val="en-US"/>
                      </w:rPr>
                      <w:t xml:space="preserve">© </w:t>
                    </w:r>
                    <w:r>
                      <w:rPr>
                        <w:rFonts w:ascii="Arial" w:hAnsi="Arial" w:cs="Arial"/>
                        <w:sz w:val="13"/>
                        <w:szCs w:val="13"/>
                        <w:lang w:val="en-US"/>
                      </w:rPr>
                      <w:t>Com Laude</w:t>
                    </w:r>
                    <w:r w:rsidRPr="00765A8E">
                      <w:rPr>
                        <w:rFonts w:ascii="Arial" w:hAnsi="Arial" w:cs="Arial"/>
                        <w:sz w:val="13"/>
                        <w:szCs w:val="13"/>
                        <w:lang w:val="en-US"/>
                      </w:rPr>
                      <w:t>. All rights reserved. </w:t>
                    </w:r>
                  </w:p>
                  <w:p w14:paraId="0EEB8DD3" w14:textId="4AAD09BD" w:rsidR="00E97C91" w:rsidRPr="006B6CAC" w:rsidRDefault="00E97C91" w:rsidP="00690017">
                    <w:pPr>
                      <w:pStyle w:val="Footer"/>
                      <w:rPr>
                        <w:rFonts w:ascii="Arial" w:hAnsi="Arial" w:cs="Arial"/>
                        <w:color w:val="000000" w:themeColor="text1"/>
                        <w:sz w:val="15"/>
                        <w:szCs w:val="15"/>
                      </w:rPr>
                    </w:pPr>
                  </w:p>
                </w:txbxContent>
              </v:textbox>
              <w10:wrap type="square"/>
            </v:shape>
          </w:pict>
        </mc:Fallback>
      </mc:AlternateContent>
    </w:r>
    <w:r>
      <w:rPr>
        <w:noProof/>
        <w:sz w:val="15"/>
        <w:szCs w:val="15"/>
        <w:lang w:eastAsia="en-GB"/>
      </w:rPr>
      <mc:AlternateContent>
        <mc:Choice Requires="wps">
          <w:drawing>
            <wp:anchor distT="0" distB="0" distL="114300" distR="114300" simplePos="0" relativeHeight="251658241" behindDoc="0" locked="0" layoutInCell="1" allowOverlap="1" wp14:anchorId="13669609" wp14:editId="29AD7773">
              <wp:simplePos x="0" y="0"/>
              <wp:positionH relativeFrom="column">
                <wp:posOffset>450850</wp:posOffset>
              </wp:positionH>
              <wp:positionV relativeFrom="paragraph">
                <wp:posOffset>83820</wp:posOffset>
              </wp:positionV>
              <wp:extent cx="4372610" cy="1905"/>
              <wp:effectExtent l="0" t="0" r="46990" b="48895"/>
              <wp:wrapNone/>
              <wp:docPr id="21" name="Straight Connector 21"/>
              <wp:cNvGraphicFramePr/>
              <a:graphic xmlns:a="http://schemas.openxmlformats.org/drawingml/2006/main">
                <a:graphicData uri="http://schemas.microsoft.com/office/word/2010/wordprocessingShape">
                  <wps:wsp>
                    <wps:cNvCnPr/>
                    <wps:spPr>
                      <a:xfrm flipV="1">
                        <a:off x="0" y="0"/>
                        <a:ext cx="4372610" cy="190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59453" id="Straight Connector 21"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6.6pt" to="379.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" strokecolor="black [3213]"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991B" w14:textId="77777777" w:rsidR="00F65C53" w:rsidRDefault="00F65C53" w:rsidP="00690017">
      <w:r>
        <w:separator/>
      </w:r>
    </w:p>
  </w:footnote>
  <w:footnote w:type="continuationSeparator" w:id="0">
    <w:p w14:paraId="3658C5BB" w14:textId="77777777" w:rsidR="00F65C53" w:rsidRDefault="00F65C53" w:rsidP="00690017">
      <w:r>
        <w:continuationSeparator/>
      </w:r>
    </w:p>
  </w:footnote>
  <w:footnote w:type="continuationNotice" w:id="1">
    <w:p w14:paraId="3A668BEC" w14:textId="77777777" w:rsidR="00525BD5" w:rsidRDefault="00525B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C50C" w14:textId="56B2B721" w:rsidR="00E97C91" w:rsidRDefault="001D0C3F">
    <w:pPr>
      <w:pStyle w:val="Header"/>
    </w:pPr>
    <w:r>
      <w:rPr>
        <w:noProof/>
        <w:lang w:eastAsia="en-GB"/>
      </w:rPr>
      <w:drawing>
        <wp:anchor distT="0" distB="0" distL="114300" distR="114300" simplePos="0" relativeHeight="251658244" behindDoc="0" locked="0" layoutInCell="1" allowOverlap="1" wp14:anchorId="21285A50" wp14:editId="6263E118">
          <wp:simplePos x="0" y="0"/>
          <wp:positionH relativeFrom="margin">
            <wp:posOffset>4610100</wp:posOffset>
          </wp:positionH>
          <wp:positionV relativeFrom="margin">
            <wp:posOffset>-794385</wp:posOffset>
          </wp:positionV>
          <wp:extent cx="1851660" cy="886460"/>
          <wp:effectExtent l="0" t="0" r="0" b="8890"/>
          <wp:wrapSquare wrapText="bothSides"/>
          <wp:docPr id="11" name="Picture 11" descr="CL_Report%20cove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_Report%20cove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88646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FBC6" w14:textId="0A458C64" w:rsidR="00CD523F" w:rsidRDefault="00E97C91">
    <w:pPr>
      <w:pStyle w:val="Header"/>
    </w:pPr>
    <w:r>
      <w:rPr>
        <w:noProof/>
        <w:lang w:eastAsia="en-GB"/>
      </w:rPr>
      <w:drawing>
        <wp:anchor distT="0" distB="0" distL="114300" distR="114300" simplePos="0" relativeHeight="251658243" behindDoc="0" locked="0" layoutInCell="1" allowOverlap="1" wp14:anchorId="3E9C8B1F" wp14:editId="481EA498">
          <wp:simplePos x="0" y="0"/>
          <wp:positionH relativeFrom="margin">
            <wp:posOffset>5089525</wp:posOffset>
          </wp:positionH>
          <wp:positionV relativeFrom="margin">
            <wp:posOffset>-471805</wp:posOffset>
          </wp:positionV>
          <wp:extent cx="1359535" cy="1292860"/>
          <wp:effectExtent l="0" t="0" r="12065" b="2540"/>
          <wp:wrapSquare wrapText="bothSides"/>
          <wp:docPr id="12" name="Picture 12" descr="Valideus%20logo%20for%20T&amp;C%20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ideus%20logo%20for%20T&amp;C%20repo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12928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415"/>
    <w:multiLevelType w:val="multilevel"/>
    <w:tmpl w:val="D7FE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B7B4D"/>
    <w:multiLevelType w:val="hybridMultilevel"/>
    <w:tmpl w:val="F44221AC"/>
    <w:lvl w:ilvl="0" w:tplc="63DEC660">
      <w:start w:val="1"/>
      <w:numFmt w:val="lowerRoman"/>
      <w:lvlText w:val="(%1)"/>
      <w:lvlJc w:val="left"/>
      <w:pPr>
        <w:ind w:left="1856" w:hanging="720"/>
      </w:pPr>
      <w:rPr>
        <w:rFonts w:hint="default"/>
      </w:rPr>
    </w:lvl>
    <w:lvl w:ilvl="1" w:tplc="04090019">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 w15:restartNumberingAfterBreak="0">
    <w:nsid w:val="1FF655F8"/>
    <w:multiLevelType w:val="multilevel"/>
    <w:tmpl w:val="B0D8E54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656A1"/>
    <w:multiLevelType w:val="multilevel"/>
    <w:tmpl w:val="3A52D16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EB17725"/>
    <w:multiLevelType w:val="hybridMultilevel"/>
    <w:tmpl w:val="17F8D422"/>
    <w:lvl w:ilvl="0" w:tplc="C360EBB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E43603"/>
    <w:multiLevelType w:val="hybridMultilevel"/>
    <w:tmpl w:val="37E4B5C4"/>
    <w:lvl w:ilvl="0" w:tplc="1B9452F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147F2"/>
    <w:multiLevelType w:val="hybridMultilevel"/>
    <w:tmpl w:val="8684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91DBB"/>
    <w:multiLevelType w:val="hybridMultilevel"/>
    <w:tmpl w:val="FE2C9090"/>
    <w:lvl w:ilvl="0" w:tplc="B8C289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22F7B"/>
    <w:multiLevelType w:val="hybridMultilevel"/>
    <w:tmpl w:val="69E638F2"/>
    <w:lvl w:ilvl="0" w:tplc="01569A24">
      <w:numFmt w:val="bullet"/>
      <w:lvlText w:val="•"/>
      <w:lvlJc w:val="left"/>
      <w:pPr>
        <w:ind w:left="1440" w:hanging="270"/>
      </w:pPr>
      <w:rPr>
        <w:rFonts w:ascii="Lato" w:eastAsia="Lato" w:hAnsi="Lato" w:cs="Lato" w:hint="default"/>
        <w:color w:val="6C6C6C"/>
        <w:spacing w:val="-5"/>
        <w:w w:val="100"/>
        <w:sz w:val="24"/>
        <w:szCs w:val="24"/>
        <w:lang w:val="en-US" w:eastAsia="en-US" w:bidi="en-US"/>
      </w:rPr>
    </w:lvl>
    <w:lvl w:ilvl="1" w:tplc="D65AEA18">
      <w:numFmt w:val="bullet"/>
      <w:lvlText w:val="•"/>
      <w:lvlJc w:val="left"/>
      <w:pPr>
        <w:ind w:left="2520" w:hanging="270"/>
      </w:pPr>
      <w:rPr>
        <w:rFonts w:hint="default"/>
        <w:lang w:val="en-US" w:eastAsia="en-US" w:bidi="en-US"/>
      </w:rPr>
    </w:lvl>
    <w:lvl w:ilvl="2" w:tplc="446A1638">
      <w:numFmt w:val="bullet"/>
      <w:lvlText w:val="•"/>
      <w:lvlJc w:val="left"/>
      <w:pPr>
        <w:ind w:left="3600" w:hanging="270"/>
      </w:pPr>
      <w:rPr>
        <w:rFonts w:hint="default"/>
        <w:lang w:val="en-US" w:eastAsia="en-US" w:bidi="en-US"/>
      </w:rPr>
    </w:lvl>
    <w:lvl w:ilvl="3" w:tplc="B5A2A7B0">
      <w:numFmt w:val="bullet"/>
      <w:lvlText w:val="•"/>
      <w:lvlJc w:val="left"/>
      <w:pPr>
        <w:ind w:left="4680" w:hanging="270"/>
      </w:pPr>
      <w:rPr>
        <w:rFonts w:hint="default"/>
        <w:lang w:val="en-US" w:eastAsia="en-US" w:bidi="en-US"/>
      </w:rPr>
    </w:lvl>
    <w:lvl w:ilvl="4" w:tplc="A40E4438">
      <w:numFmt w:val="bullet"/>
      <w:lvlText w:val="•"/>
      <w:lvlJc w:val="left"/>
      <w:pPr>
        <w:ind w:left="5760" w:hanging="270"/>
      </w:pPr>
      <w:rPr>
        <w:rFonts w:hint="default"/>
        <w:lang w:val="en-US" w:eastAsia="en-US" w:bidi="en-US"/>
      </w:rPr>
    </w:lvl>
    <w:lvl w:ilvl="5" w:tplc="64BA9002">
      <w:numFmt w:val="bullet"/>
      <w:lvlText w:val="•"/>
      <w:lvlJc w:val="left"/>
      <w:pPr>
        <w:ind w:left="6840" w:hanging="270"/>
      </w:pPr>
      <w:rPr>
        <w:rFonts w:hint="default"/>
        <w:lang w:val="en-US" w:eastAsia="en-US" w:bidi="en-US"/>
      </w:rPr>
    </w:lvl>
    <w:lvl w:ilvl="6" w:tplc="2634E456">
      <w:numFmt w:val="bullet"/>
      <w:lvlText w:val="•"/>
      <w:lvlJc w:val="left"/>
      <w:pPr>
        <w:ind w:left="7920" w:hanging="270"/>
      </w:pPr>
      <w:rPr>
        <w:rFonts w:hint="default"/>
        <w:lang w:val="en-US" w:eastAsia="en-US" w:bidi="en-US"/>
      </w:rPr>
    </w:lvl>
    <w:lvl w:ilvl="7" w:tplc="35205BF4">
      <w:numFmt w:val="bullet"/>
      <w:lvlText w:val="•"/>
      <w:lvlJc w:val="left"/>
      <w:pPr>
        <w:ind w:left="9000" w:hanging="270"/>
      </w:pPr>
      <w:rPr>
        <w:rFonts w:hint="default"/>
        <w:lang w:val="en-US" w:eastAsia="en-US" w:bidi="en-US"/>
      </w:rPr>
    </w:lvl>
    <w:lvl w:ilvl="8" w:tplc="2092C5C4">
      <w:numFmt w:val="bullet"/>
      <w:lvlText w:val="•"/>
      <w:lvlJc w:val="left"/>
      <w:pPr>
        <w:ind w:left="10080" w:hanging="270"/>
      </w:pPr>
      <w:rPr>
        <w:rFonts w:hint="default"/>
        <w:lang w:val="en-US" w:eastAsia="en-US" w:bidi="en-US"/>
      </w:rPr>
    </w:lvl>
  </w:abstractNum>
  <w:num w:numId="1">
    <w:abstractNumId w:val="7"/>
  </w:num>
  <w:num w:numId="2">
    <w:abstractNumId w:val="1"/>
  </w:num>
  <w:num w:numId="3">
    <w:abstractNumId w:val="8"/>
  </w:num>
  <w:num w:numId="4">
    <w:abstractNumId w:val="3"/>
  </w:num>
  <w:num w:numId="5">
    <w:abstractNumId w:val="0"/>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017"/>
    <w:rsid w:val="0000487E"/>
    <w:rsid w:val="00007C2E"/>
    <w:rsid w:val="00011654"/>
    <w:rsid w:val="0001463A"/>
    <w:rsid w:val="00036492"/>
    <w:rsid w:val="00041487"/>
    <w:rsid w:val="00054E5C"/>
    <w:rsid w:val="00055C09"/>
    <w:rsid w:val="00056D08"/>
    <w:rsid w:val="00063A8E"/>
    <w:rsid w:val="00081D9A"/>
    <w:rsid w:val="000957C4"/>
    <w:rsid w:val="0009777F"/>
    <w:rsid w:val="00097993"/>
    <w:rsid w:val="000E3B04"/>
    <w:rsid w:val="000F00F7"/>
    <w:rsid w:val="000F2D34"/>
    <w:rsid w:val="000F593D"/>
    <w:rsid w:val="000F5A72"/>
    <w:rsid w:val="00100E36"/>
    <w:rsid w:val="00106B68"/>
    <w:rsid w:val="00110E92"/>
    <w:rsid w:val="00114641"/>
    <w:rsid w:val="00123C8B"/>
    <w:rsid w:val="00125683"/>
    <w:rsid w:val="0013221D"/>
    <w:rsid w:val="001431AD"/>
    <w:rsid w:val="00143525"/>
    <w:rsid w:val="0015688F"/>
    <w:rsid w:val="00160565"/>
    <w:rsid w:val="00177ABD"/>
    <w:rsid w:val="00177E41"/>
    <w:rsid w:val="001837B6"/>
    <w:rsid w:val="001A02C2"/>
    <w:rsid w:val="001A5866"/>
    <w:rsid w:val="001B6A20"/>
    <w:rsid w:val="001B7B4A"/>
    <w:rsid w:val="001C1BE9"/>
    <w:rsid w:val="001C1C9C"/>
    <w:rsid w:val="001D02D6"/>
    <w:rsid w:val="001D0C3F"/>
    <w:rsid w:val="001E3014"/>
    <w:rsid w:val="001F1A39"/>
    <w:rsid w:val="001F1E8A"/>
    <w:rsid w:val="0020450F"/>
    <w:rsid w:val="00204E60"/>
    <w:rsid w:val="00240163"/>
    <w:rsid w:val="00252768"/>
    <w:rsid w:val="00253A0E"/>
    <w:rsid w:val="002576EF"/>
    <w:rsid w:val="00265214"/>
    <w:rsid w:val="00274DE6"/>
    <w:rsid w:val="00286F49"/>
    <w:rsid w:val="00295F1D"/>
    <w:rsid w:val="002A24EF"/>
    <w:rsid w:val="002A370E"/>
    <w:rsid w:val="002D3783"/>
    <w:rsid w:val="002D5154"/>
    <w:rsid w:val="002D5F08"/>
    <w:rsid w:val="002E67EC"/>
    <w:rsid w:val="003107E7"/>
    <w:rsid w:val="003217A1"/>
    <w:rsid w:val="003231B3"/>
    <w:rsid w:val="00323E8B"/>
    <w:rsid w:val="003467AE"/>
    <w:rsid w:val="00350913"/>
    <w:rsid w:val="00351033"/>
    <w:rsid w:val="00351E4B"/>
    <w:rsid w:val="0037268A"/>
    <w:rsid w:val="00376211"/>
    <w:rsid w:val="003846E6"/>
    <w:rsid w:val="003A4F74"/>
    <w:rsid w:val="003B1935"/>
    <w:rsid w:val="003B257E"/>
    <w:rsid w:val="003B6DA1"/>
    <w:rsid w:val="003C7A9B"/>
    <w:rsid w:val="003D0E32"/>
    <w:rsid w:val="003D10FD"/>
    <w:rsid w:val="003D3218"/>
    <w:rsid w:val="003E7E50"/>
    <w:rsid w:val="003F4483"/>
    <w:rsid w:val="00421CE7"/>
    <w:rsid w:val="0044712D"/>
    <w:rsid w:val="00452F7A"/>
    <w:rsid w:val="00453096"/>
    <w:rsid w:val="004539A1"/>
    <w:rsid w:val="00453A5E"/>
    <w:rsid w:val="00471174"/>
    <w:rsid w:val="0047117E"/>
    <w:rsid w:val="00477710"/>
    <w:rsid w:val="0048053F"/>
    <w:rsid w:val="0048527E"/>
    <w:rsid w:val="004854AC"/>
    <w:rsid w:val="00485558"/>
    <w:rsid w:val="00494ADB"/>
    <w:rsid w:val="0049530F"/>
    <w:rsid w:val="004960D7"/>
    <w:rsid w:val="004C1F8B"/>
    <w:rsid w:val="004C6CC9"/>
    <w:rsid w:val="004D303F"/>
    <w:rsid w:val="004D7AC8"/>
    <w:rsid w:val="004E11E8"/>
    <w:rsid w:val="004E7ABC"/>
    <w:rsid w:val="004F7360"/>
    <w:rsid w:val="005074F5"/>
    <w:rsid w:val="00517530"/>
    <w:rsid w:val="00521C56"/>
    <w:rsid w:val="00525294"/>
    <w:rsid w:val="00525BD5"/>
    <w:rsid w:val="00531062"/>
    <w:rsid w:val="0055273C"/>
    <w:rsid w:val="005625A4"/>
    <w:rsid w:val="00563F16"/>
    <w:rsid w:val="00581FD1"/>
    <w:rsid w:val="00586878"/>
    <w:rsid w:val="005A352F"/>
    <w:rsid w:val="005A3588"/>
    <w:rsid w:val="005B72D4"/>
    <w:rsid w:val="005C4624"/>
    <w:rsid w:val="005F0B40"/>
    <w:rsid w:val="005F0E1E"/>
    <w:rsid w:val="00605BDA"/>
    <w:rsid w:val="00606D4C"/>
    <w:rsid w:val="00612C2B"/>
    <w:rsid w:val="006136EE"/>
    <w:rsid w:val="00623381"/>
    <w:rsid w:val="00623F8D"/>
    <w:rsid w:val="00631C8E"/>
    <w:rsid w:val="0063545D"/>
    <w:rsid w:val="006378DE"/>
    <w:rsid w:val="006418FD"/>
    <w:rsid w:val="00641D79"/>
    <w:rsid w:val="00664A80"/>
    <w:rsid w:val="006819F6"/>
    <w:rsid w:val="00684B52"/>
    <w:rsid w:val="00690017"/>
    <w:rsid w:val="00694505"/>
    <w:rsid w:val="00694708"/>
    <w:rsid w:val="00694F9F"/>
    <w:rsid w:val="006A0291"/>
    <w:rsid w:val="006A3F39"/>
    <w:rsid w:val="006B6CAC"/>
    <w:rsid w:val="006C6A95"/>
    <w:rsid w:val="00711D51"/>
    <w:rsid w:val="007239B9"/>
    <w:rsid w:val="00724C5C"/>
    <w:rsid w:val="00730D34"/>
    <w:rsid w:val="00744A11"/>
    <w:rsid w:val="00745182"/>
    <w:rsid w:val="007501E2"/>
    <w:rsid w:val="00750977"/>
    <w:rsid w:val="007541A1"/>
    <w:rsid w:val="007600D0"/>
    <w:rsid w:val="00767FB7"/>
    <w:rsid w:val="00777394"/>
    <w:rsid w:val="00787FAC"/>
    <w:rsid w:val="007901A7"/>
    <w:rsid w:val="007934AC"/>
    <w:rsid w:val="00796FB7"/>
    <w:rsid w:val="007B2C0B"/>
    <w:rsid w:val="007B5E07"/>
    <w:rsid w:val="007C0F33"/>
    <w:rsid w:val="007C38A0"/>
    <w:rsid w:val="007D45A5"/>
    <w:rsid w:val="007E06ED"/>
    <w:rsid w:val="007E23DE"/>
    <w:rsid w:val="007E3740"/>
    <w:rsid w:val="007E4DF2"/>
    <w:rsid w:val="007E7C6A"/>
    <w:rsid w:val="007F17E8"/>
    <w:rsid w:val="007F468F"/>
    <w:rsid w:val="007F732C"/>
    <w:rsid w:val="00805745"/>
    <w:rsid w:val="00813F1E"/>
    <w:rsid w:val="00835114"/>
    <w:rsid w:val="00860C99"/>
    <w:rsid w:val="00861809"/>
    <w:rsid w:val="00862BDD"/>
    <w:rsid w:val="00862D19"/>
    <w:rsid w:val="00865D70"/>
    <w:rsid w:val="00870651"/>
    <w:rsid w:val="00871FAA"/>
    <w:rsid w:val="00887E8B"/>
    <w:rsid w:val="00892617"/>
    <w:rsid w:val="008938A2"/>
    <w:rsid w:val="008A6696"/>
    <w:rsid w:val="008B5546"/>
    <w:rsid w:val="008B749A"/>
    <w:rsid w:val="008E3705"/>
    <w:rsid w:val="00904123"/>
    <w:rsid w:val="009149D4"/>
    <w:rsid w:val="009176DB"/>
    <w:rsid w:val="009236EA"/>
    <w:rsid w:val="009443D1"/>
    <w:rsid w:val="00945B49"/>
    <w:rsid w:val="0095215C"/>
    <w:rsid w:val="0095729B"/>
    <w:rsid w:val="00970C10"/>
    <w:rsid w:val="009B1F20"/>
    <w:rsid w:val="009B5CA7"/>
    <w:rsid w:val="009C48A7"/>
    <w:rsid w:val="009E0FDF"/>
    <w:rsid w:val="009E6997"/>
    <w:rsid w:val="00A00811"/>
    <w:rsid w:val="00A15561"/>
    <w:rsid w:val="00A23DD9"/>
    <w:rsid w:val="00A70B67"/>
    <w:rsid w:val="00A71A07"/>
    <w:rsid w:val="00A72536"/>
    <w:rsid w:val="00A9217B"/>
    <w:rsid w:val="00A96E48"/>
    <w:rsid w:val="00AC14E0"/>
    <w:rsid w:val="00AC2983"/>
    <w:rsid w:val="00AC5036"/>
    <w:rsid w:val="00AD58C7"/>
    <w:rsid w:val="00AE2131"/>
    <w:rsid w:val="00AF0EBC"/>
    <w:rsid w:val="00AF4B4C"/>
    <w:rsid w:val="00AF58DE"/>
    <w:rsid w:val="00B13EFF"/>
    <w:rsid w:val="00B13F44"/>
    <w:rsid w:val="00B14A70"/>
    <w:rsid w:val="00B1612C"/>
    <w:rsid w:val="00B21A4F"/>
    <w:rsid w:val="00B21D77"/>
    <w:rsid w:val="00B234E1"/>
    <w:rsid w:val="00B27964"/>
    <w:rsid w:val="00B3037E"/>
    <w:rsid w:val="00B34AF2"/>
    <w:rsid w:val="00B576DB"/>
    <w:rsid w:val="00B65463"/>
    <w:rsid w:val="00B70274"/>
    <w:rsid w:val="00B718ED"/>
    <w:rsid w:val="00B73E80"/>
    <w:rsid w:val="00B7629B"/>
    <w:rsid w:val="00B822D2"/>
    <w:rsid w:val="00B83553"/>
    <w:rsid w:val="00B9435B"/>
    <w:rsid w:val="00B9656A"/>
    <w:rsid w:val="00B9712B"/>
    <w:rsid w:val="00BB30EC"/>
    <w:rsid w:val="00BB33BB"/>
    <w:rsid w:val="00BF09FD"/>
    <w:rsid w:val="00BF59A0"/>
    <w:rsid w:val="00BF676B"/>
    <w:rsid w:val="00BF67C6"/>
    <w:rsid w:val="00C037BC"/>
    <w:rsid w:val="00C04829"/>
    <w:rsid w:val="00C07E33"/>
    <w:rsid w:val="00C17EA4"/>
    <w:rsid w:val="00C206D7"/>
    <w:rsid w:val="00C213A2"/>
    <w:rsid w:val="00C22C48"/>
    <w:rsid w:val="00C24DF4"/>
    <w:rsid w:val="00C25DFE"/>
    <w:rsid w:val="00C35E03"/>
    <w:rsid w:val="00C36BBA"/>
    <w:rsid w:val="00C46A8D"/>
    <w:rsid w:val="00C47B63"/>
    <w:rsid w:val="00C66372"/>
    <w:rsid w:val="00C73039"/>
    <w:rsid w:val="00C7516D"/>
    <w:rsid w:val="00C779E1"/>
    <w:rsid w:val="00C8123A"/>
    <w:rsid w:val="00C81B2D"/>
    <w:rsid w:val="00C84E4E"/>
    <w:rsid w:val="00C85FEE"/>
    <w:rsid w:val="00C863AF"/>
    <w:rsid w:val="00C905C5"/>
    <w:rsid w:val="00C95204"/>
    <w:rsid w:val="00CB2ADD"/>
    <w:rsid w:val="00CC01A9"/>
    <w:rsid w:val="00CC0B8C"/>
    <w:rsid w:val="00CC7951"/>
    <w:rsid w:val="00CD523F"/>
    <w:rsid w:val="00CD5B83"/>
    <w:rsid w:val="00CE28F9"/>
    <w:rsid w:val="00CE4802"/>
    <w:rsid w:val="00CF2D54"/>
    <w:rsid w:val="00D263E0"/>
    <w:rsid w:val="00D311DB"/>
    <w:rsid w:val="00D31C55"/>
    <w:rsid w:val="00D4291F"/>
    <w:rsid w:val="00D52CDE"/>
    <w:rsid w:val="00D72E19"/>
    <w:rsid w:val="00D73B9D"/>
    <w:rsid w:val="00D75514"/>
    <w:rsid w:val="00D76D4E"/>
    <w:rsid w:val="00D83EAF"/>
    <w:rsid w:val="00D8449A"/>
    <w:rsid w:val="00D85290"/>
    <w:rsid w:val="00D86E70"/>
    <w:rsid w:val="00D92590"/>
    <w:rsid w:val="00D92736"/>
    <w:rsid w:val="00DA0E66"/>
    <w:rsid w:val="00DB75A6"/>
    <w:rsid w:val="00DE0E06"/>
    <w:rsid w:val="00DE553C"/>
    <w:rsid w:val="00E03E77"/>
    <w:rsid w:val="00E05036"/>
    <w:rsid w:val="00E07F4E"/>
    <w:rsid w:val="00E215BE"/>
    <w:rsid w:val="00E23ABB"/>
    <w:rsid w:val="00E23BC3"/>
    <w:rsid w:val="00E30384"/>
    <w:rsid w:val="00E42C61"/>
    <w:rsid w:val="00E43420"/>
    <w:rsid w:val="00E45C22"/>
    <w:rsid w:val="00E54F2F"/>
    <w:rsid w:val="00E5734F"/>
    <w:rsid w:val="00E61AEC"/>
    <w:rsid w:val="00E61B72"/>
    <w:rsid w:val="00E61D37"/>
    <w:rsid w:val="00E6414F"/>
    <w:rsid w:val="00E666AC"/>
    <w:rsid w:val="00E72BD8"/>
    <w:rsid w:val="00E75093"/>
    <w:rsid w:val="00E75A06"/>
    <w:rsid w:val="00E855C1"/>
    <w:rsid w:val="00E92CE8"/>
    <w:rsid w:val="00E97C91"/>
    <w:rsid w:val="00EA3711"/>
    <w:rsid w:val="00EA5E41"/>
    <w:rsid w:val="00EA6496"/>
    <w:rsid w:val="00EB13AE"/>
    <w:rsid w:val="00ED5C15"/>
    <w:rsid w:val="00ED5D6B"/>
    <w:rsid w:val="00EE0068"/>
    <w:rsid w:val="00F01389"/>
    <w:rsid w:val="00F013B7"/>
    <w:rsid w:val="00F05DB9"/>
    <w:rsid w:val="00F122B8"/>
    <w:rsid w:val="00F4197B"/>
    <w:rsid w:val="00F43D21"/>
    <w:rsid w:val="00F53F7B"/>
    <w:rsid w:val="00F5613D"/>
    <w:rsid w:val="00F62C85"/>
    <w:rsid w:val="00F65C53"/>
    <w:rsid w:val="00F72B6C"/>
    <w:rsid w:val="00F748FB"/>
    <w:rsid w:val="00F82626"/>
    <w:rsid w:val="00F86498"/>
    <w:rsid w:val="00F86C4E"/>
    <w:rsid w:val="00F90FA8"/>
    <w:rsid w:val="00FA2224"/>
    <w:rsid w:val="00FA3C3C"/>
    <w:rsid w:val="00FB4EFC"/>
    <w:rsid w:val="00FC06A6"/>
    <w:rsid w:val="00FC7C7F"/>
    <w:rsid w:val="00FE09AE"/>
    <w:rsid w:val="00FE1CF0"/>
    <w:rsid w:val="00FF26F7"/>
    <w:rsid w:val="00FF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4C2092"/>
  <w15:docId w15:val="{5DA0FC6C-1C5B-42FD-8BB3-AF3D23B2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017"/>
    <w:rPr>
      <w:sz w:val="22"/>
      <w:szCs w:val="22"/>
    </w:rPr>
  </w:style>
  <w:style w:type="paragraph" w:styleId="Heading1">
    <w:name w:val="heading 1"/>
    <w:basedOn w:val="Normal"/>
    <w:next w:val="Normal"/>
    <w:link w:val="Heading1Char"/>
    <w:uiPriority w:val="9"/>
    <w:qFormat/>
    <w:rsid w:val="007F17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17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017"/>
    <w:pPr>
      <w:tabs>
        <w:tab w:val="center" w:pos="4680"/>
        <w:tab w:val="right" w:pos="9360"/>
      </w:tabs>
    </w:pPr>
  </w:style>
  <w:style w:type="character" w:customStyle="1" w:styleId="HeaderChar">
    <w:name w:val="Header Char"/>
    <w:basedOn w:val="DefaultParagraphFont"/>
    <w:link w:val="Header"/>
    <w:uiPriority w:val="99"/>
    <w:rsid w:val="00690017"/>
    <w:rPr>
      <w:sz w:val="22"/>
      <w:szCs w:val="22"/>
    </w:rPr>
  </w:style>
  <w:style w:type="paragraph" w:styleId="Footer">
    <w:name w:val="footer"/>
    <w:basedOn w:val="Normal"/>
    <w:link w:val="FooterChar"/>
    <w:uiPriority w:val="99"/>
    <w:unhideWhenUsed/>
    <w:rsid w:val="00690017"/>
    <w:pPr>
      <w:tabs>
        <w:tab w:val="center" w:pos="4680"/>
        <w:tab w:val="right" w:pos="9360"/>
      </w:tabs>
    </w:pPr>
  </w:style>
  <w:style w:type="character" w:customStyle="1" w:styleId="FooterChar">
    <w:name w:val="Footer Char"/>
    <w:basedOn w:val="DefaultParagraphFont"/>
    <w:link w:val="Footer"/>
    <w:uiPriority w:val="99"/>
    <w:rsid w:val="00690017"/>
    <w:rPr>
      <w:sz w:val="22"/>
      <w:szCs w:val="22"/>
    </w:rPr>
  </w:style>
  <w:style w:type="character" w:styleId="PageNumber">
    <w:name w:val="page number"/>
    <w:basedOn w:val="DefaultParagraphFont"/>
    <w:uiPriority w:val="99"/>
    <w:semiHidden/>
    <w:unhideWhenUsed/>
    <w:rsid w:val="00690017"/>
  </w:style>
  <w:style w:type="paragraph" w:styleId="ListParagraph">
    <w:name w:val="List Paragraph"/>
    <w:basedOn w:val="Normal"/>
    <w:uiPriority w:val="34"/>
    <w:qFormat/>
    <w:rsid w:val="00E72BD8"/>
    <w:pPr>
      <w:ind w:left="720"/>
      <w:contextualSpacing/>
    </w:pPr>
  </w:style>
  <w:style w:type="paragraph" w:styleId="NoSpacing">
    <w:name w:val="No Spacing"/>
    <w:link w:val="NoSpacingChar"/>
    <w:uiPriority w:val="1"/>
    <w:qFormat/>
    <w:rsid w:val="00350913"/>
    <w:rPr>
      <w:rFonts w:eastAsiaTheme="minorEastAsia"/>
      <w:sz w:val="22"/>
      <w:szCs w:val="22"/>
      <w:lang w:val="en-US" w:eastAsia="zh-CN"/>
    </w:rPr>
  </w:style>
  <w:style w:type="character" w:customStyle="1" w:styleId="NoSpacingChar">
    <w:name w:val="No Spacing Char"/>
    <w:basedOn w:val="DefaultParagraphFont"/>
    <w:link w:val="NoSpacing"/>
    <w:uiPriority w:val="1"/>
    <w:rsid w:val="00350913"/>
    <w:rPr>
      <w:rFonts w:eastAsiaTheme="minorEastAsia"/>
      <w:sz w:val="22"/>
      <w:szCs w:val="22"/>
      <w:lang w:val="en-US" w:eastAsia="zh-CN"/>
    </w:rPr>
  </w:style>
  <w:style w:type="character" w:customStyle="1" w:styleId="Heading1Char">
    <w:name w:val="Heading 1 Char"/>
    <w:basedOn w:val="DefaultParagraphFont"/>
    <w:link w:val="Heading1"/>
    <w:uiPriority w:val="9"/>
    <w:rsid w:val="007F17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17E8"/>
    <w:rPr>
      <w:rFonts w:asciiTheme="majorHAnsi" w:eastAsiaTheme="majorEastAsia" w:hAnsiTheme="majorHAnsi" w:cstheme="majorBidi"/>
      <w:color w:val="2F5496" w:themeColor="accent1" w:themeShade="BF"/>
      <w:sz w:val="26"/>
      <w:szCs w:val="26"/>
    </w:rPr>
  </w:style>
  <w:style w:type="paragraph" w:customStyle="1" w:styleId="p1">
    <w:name w:val="p1"/>
    <w:basedOn w:val="Normal"/>
    <w:rsid w:val="00AC5036"/>
    <w:rPr>
      <w:rFonts w:ascii="Helvetica Neue" w:hAnsi="Helvetica Neue" w:cs="Times New Roman"/>
      <w:sz w:val="11"/>
      <w:szCs w:val="11"/>
      <w:lang w:val="en-US"/>
    </w:rPr>
  </w:style>
  <w:style w:type="paragraph" w:customStyle="1" w:styleId="p2">
    <w:name w:val="p2"/>
    <w:basedOn w:val="Normal"/>
    <w:rsid w:val="00AC5036"/>
    <w:rPr>
      <w:rFonts w:ascii="Helvetica Neue" w:hAnsi="Helvetica Neue" w:cs="Times New Roman"/>
      <w:sz w:val="11"/>
      <w:szCs w:val="11"/>
      <w:lang w:val="en-US"/>
    </w:rPr>
  </w:style>
  <w:style w:type="character" w:customStyle="1" w:styleId="s1">
    <w:name w:val="s1"/>
    <w:basedOn w:val="DefaultParagraphFont"/>
    <w:rsid w:val="00AC5036"/>
  </w:style>
  <w:style w:type="character" w:customStyle="1" w:styleId="apple-tab-span">
    <w:name w:val="apple-tab-span"/>
    <w:basedOn w:val="DefaultParagraphFont"/>
    <w:rsid w:val="00E97C91"/>
  </w:style>
  <w:style w:type="character" w:customStyle="1" w:styleId="apple-converted-space">
    <w:name w:val="apple-converted-space"/>
    <w:basedOn w:val="DefaultParagraphFont"/>
    <w:rsid w:val="00E97C91"/>
  </w:style>
  <w:style w:type="character" w:styleId="Hyperlink">
    <w:name w:val="Hyperlink"/>
    <w:basedOn w:val="DefaultParagraphFont"/>
    <w:uiPriority w:val="99"/>
    <w:unhideWhenUsed/>
    <w:rsid w:val="00E45C22"/>
    <w:rPr>
      <w:color w:val="0563C1" w:themeColor="hyperlink"/>
      <w:u w:val="single"/>
    </w:rPr>
  </w:style>
  <w:style w:type="paragraph" w:customStyle="1" w:styleId="BasicParagraph">
    <w:name w:val="[Basic Paragraph]"/>
    <w:basedOn w:val="Normal"/>
    <w:uiPriority w:val="99"/>
    <w:rsid w:val="00E45C22"/>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FollowedHyperlink">
    <w:name w:val="FollowedHyperlink"/>
    <w:basedOn w:val="DefaultParagraphFont"/>
    <w:uiPriority w:val="99"/>
    <w:semiHidden/>
    <w:unhideWhenUsed/>
    <w:rsid w:val="0049530F"/>
    <w:rPr>
      <w:color w:val="954F72" w:themeColor="followedHyperlink"/>
      <w:u w:val="single"/>
    </w:rPr>
  </w:style>
  <w:style w:type="table" w:styleId="TableGrid">
    <w:name w:val="Table Grid"/>
    <w:basedOn w:val="TableNormal"/>
    <w:uiPriority w:val="39"/>
    <w:rsid w:val="00C85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3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C3C"/>
    <w:rPr>
      <w:rFonts w:ascii="Segoe UI" w:hAnsi="Segoe UI" w:cs="Segoe UI"/>
      <w:sz w:val="18"/>
      <w:szCs w:val="18"/>
    </w:rPr>
  </w:style>
  <w:style w:type="paragraph" w:styleId="NormalWeb">
    <w:name w:val="Normal (Web)"/>
    <w:basedOn w:val="Normal"/>
    <w:uiPriority w:val="99"/>
    <w:unhideWhenUsed/>
    <w:rsid w:val="00011654"/>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1654"/>
    <w:rPr>
      <w:b/>
      <w:bCs/>
    </w:rPr>
  </w:style>
  <w:style w:type="character" w:styleId="CommentReference">
    <w:name w:val="annotation reference"/>
    <w:basedOn w:val="DefaultParagraphFont"/>
    <w:uiPriority w:val="99"/>
    <w:semiHidden/>
    <w:unhideWhenUsed/>
    <w:rsid w:val="00D92590"/>
    <w:rPr>
      <w:sz w:val="16"/>
      <w:szCs w:val="16"/>
    </w:rPr>
  </w:style>
  <w:style w:type="paragraph" w:styleId="CommentText">
    <w:name w:val="annotation text"/>
    <w:basedOn w:val="Normal"/>
    <w:link w:val="CommentTextChar"/>
    <w:uiPriority w:val="99"/>
    <w:semiHidden/>
    <w:unhideWhenUsed/>
    <w:rsid w:val="00D92590"/>
    <w:rPr>
      <w:sz w:val="20"/>
      <w:szCs w:val="20"/>
    </w:rPr>
  </w:style>
  <w:style w:type="character" w:customStyle="1" w:styleId="CommentTextChar">
    <w:name w:val="Comment Text Char"/>
    <w:basedOn w:val="DefaultParagraphFont"/>
    <w:link w:val="CommentText"/>
    <w:uiPriority w:val="99"/>
    <w:semiHidden/>
    <w:rsid w:val="00D92590"/>
    <w:rPr>
      <w:sz w:val="20"/>
      <w:szCs w:val="20"/>
    </w:rPr>
  </w:style>
  <w:style w:type="paragraph" w:styleId="CommentSubject">
    <w:name w:val="annotation subject"/>
    <w:basedOn w:val="CommentText"/>
    <w:next w:val="CommentText"/>
    <w:link w:val="CommentSubjectChar"/>
    <w:uiPriority w:val="99"/>
    <w:semiHidden/>
    <w:unhideWhenUsed/>
    <w:rsid w:val="00D92590"/>
    <w:rPr>
      <w:b/>
      <w:bCs/>
    </w:rPr>
  </w:style>
  <w:style w:type="character" w:customStyle="1" w:styleId="CommentSubjectChar">
    <w:name w:val="Comment Subject Char"/>
    <w:basedOn w:val="CommentTextChar"/>
    <w:link w:val="CommentSubject"/>
    <w:uiPriority w:val="99"/>
    <w:semiHidden/>
    <w:rsid w:val="00D92590"/>
    <w:rPr>
      <w:b/>
      <w:bCs/>
      <w:sz w:val="20"/>
      <w:szCs w:val="20"/>
    </w:rPr>
  </w:style>
  <w:style w:type="character" w:customStyle="1" w:styleId="ui-text">
    <w:name w:val="ui-text"/>
    <w:basedOn w:val="DefaultParagraphFont"/>
    <w:rsid w:val="00323E8B"/>
  </w:style>
  <w:style w:type="character" w:customStyle="1" w:styleId="ui-buttoncontent">
    <w:name w:val="ui-button__content"/>
    <w:basedOn w:val="DefaultParagraphFont"/>
    <w:rsid w:val="00323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916">
      <w:bodyDiv w:val="1"/>
      <w:marLeft w:val="0"/>
      <w:marRight w:val="0"/>
      <w:marTop w:val="0"/>
      <w:marBottom w:val="0"/>
      <w:divBdr>
        <w:top w:val="none" w:sz="0" w:space="0" w:color="auto"/>
        <w:left w:val="none" w:sz="0" w:space="0" w:color="auto"/>
        <w:bottom w:val="none" w:sz="0" w:space="0" w:color="auto"/>
        <w:right w:val="none" w:sz="0" w:space="0" w:color="auto"/>
      </w:divBdr>
    </w:div>
    <w:div w:id="302858248">
      <w:bodyDiv w:val="1"/>
      <w:marLeft w:val="0"/>
      <w:marRight w:val="0"/>
      <w:marTop w:val="0"/>
      <w:marBottom w:val="0"/>
      <w:divBdr>
        <w:top w:val="none" w:sz="0" w:space="0" w:color="auto"/>
        <w:left w:val="none" w:sz="0" w:space="0" w:color="auto"/>
        <w:bottom w:val="none" w:sz="0" w:space="0" w:color="auto"/>
        <w:right w:val="none" w:sz="0" w:space="0" w:color="auto"/>
      </w:divBdr>
    </w:div>
    <w:div w:id="785931443">
      <w:bodyDiv w:val="1"/>
      <w:marLeft w:val="0"/>
      <w:marRight w:val="0"/>
      <w:marTop w:val="0"/>
      <w:marBottom w:val="0"/>
      <w:divBdr>
        <w:top w:val="none" w:sz="0" w:space="0" w:color="auto"/>
        <w:left w:val="none" w:sz="0" w:space="0" w:color="auto"/>
        <w:bottom w:val="none" w:sz="0" w:space="0" w:color="auto"/>
        <w:right w:val="none" w:sz="0" w:space="0" w:color="auto"/>
      </w:divBdr>
    </w:div>
    <w:div w:id="814176149">
      <w:bodyDiv w:val="1"/>
      <w:marLeft w:val="0"/>
      <w:marRight w:val="0"/>
      <w:marTop w:val="0"/>
      <w:marBottom w:val="0"/>
      <w:divBdr>
        <w:top w:val="none" w:sz="0" w:space="0" w:color="auto"/>
        <w:left w:val="none" w:sz="0" w:space="0" w:color="auto"/>
        <w:bottom w:val="none" w:sz="0" w:space="0" w:color="auto"/>
        <w:right w:val="none" w:sz="0" w:space="0" w:color="auto"/>
      </w:divBdr>
      <w:divsChild>
        <w:div w:id="1400787107">
          <w:marLeft w:val="0"/>
          <w:marRight w:val="0"/>
          <w:marTop w:val="0"/>
          <w:marBottom w:val="0"/>
          <w:divBdr>
            <w:top w:val="none" w:sz="0" w:space="0" w:color="auto"/>
            <w:left w:val="none" w:sz="0" w:space="0" w:color="auto"/>
            <w:bottom w:val="none" w:sz="0" w:space="0" w:color="auto"/>
            <w:right w:val="none" w:sz="0" w:space="0" w:color="auto"/>
          </w:divBdr>
          <w:divsChild>
            <w:div w:id="144518716">
              <w:marLeft w:val="0"/>
              <w:marRight w:val="0"/>
              <w:marTop w:val="0"/>
              <w:marBottom w:val="0"/>
              <w:divBdr>
                <w:top w:val="none" w:sz="0" w:space="0" w:color="auto"/>
                <w:left w:val="none" w:sz="0" w:space="0" w:color="auto"/>
                <w:bottom w:val="none" w:sz="0" w:space="0" w:color="auto"/>
                <w:right w:val="none" w:sz="0" w:space="0" w:color="auto"/>
              </w:divBdr>
              <w:divsChild>
                <w:div w:id="2128890235">
                  <w:marLeft w:val="0"/>
                  <w:marRight w:val="0"/>
                  <w:marTop w:val="0"/>
                  <w:marBottom w:val="0"/>
                  <w:divBdr>
                    <w:top w:val="none" w:sz="0" w:space="0" w:color="auto"/>
                    <w:left w:val="none" w:sz="0" w:space="0" w:color="auto"/>
                    <w:bottom w:val="none" w:sz="0" w:space="0" w:color="auto"/>
                    <w:right w:val="none" w:sz="0" w:space="0" w:color="auto"/>
                  </w:divBdr>
                  <w:divsChild>
                    <w:div w:id="1605921482">
                      <w:marLeft w:val="0"/>
                      <w:marRight w:val="0"/>
                      <w:marTop w:val="0"/>
                      <w:marBottom w:val="0"/>
                      <w:divBdr>
                        <w:top w:val="none" w:sz="0" w:space="0" w:color="auto"/>
                        <w:left w:val="none" w:sz="0" w:space="0" w:color="auto"/>
                        <w:bottom w:val="none" w:sz="0" w:space="0" w:color="auto"/>
                        <w:right w:val="none" w:sz="0" w:space="0" w:color="auto"/>
                      </w:divBdr>
                      <w:divsChild>
                        <w:div w:id="64426238">
                          <w:marLeft w:val="0"/>
                          <w:marRight w:val="0"/>
                          <w:marTop w:val="0"/>
                          <w:marBottom w:val="0"/>
                          <w:divBdr>
                            <w:top w:val="none" w:sz="0" w:space="0" w:color="auto"/>
                            <w:left w:val="none" w:sz="0" w:space="0" w:color="auto"/>
                            <w:bottom w:val="none" w:sz="0" w:space="0" w:color="auto"/>
                            <w:right w:val="none" w:sz="0" w:space="0" w:color="auto"/>
                          </w:divBdr>
                          <w:divsChild>
                            <w:div w:id="1293904577">
                              <w:marLeft w:val="0"/>
                              <w:marRight w:val="0"/>
                              <w:marTop w:val="0"/>
                              <w:marBottom w:val="0"/>
                              <w:divBdr>
                                <w:top w:val="none" w:sz="0" w:space="0" w:color="auto"/>
                                <w:left w:val="none" w:sz="0" w:space="0" w:color="auto"/>
                                <w:bottom w:val="none" w:sz="0" w:space="0" w:color="auto"/>
                                <w:right w:val="none" w:sz="0" w:space="0" w:color="auto"/>
                              </w:divBdr>
                              <w:divsChild>
                                <w:div w:id="445514220">
                                  <w:marLeft w:val="0"/>
                                  <w:marRight w:val="0"/>
                                  <w:marTop w:val="0"/>
                                  <w:marBottom w:val="0"/>
                                  <w:divBdr>
                                    <w:top w:val="none" w:sz="0" w:space="0" w:color="auto"/>
                                    <w:left w:val="none" w:sz="0" w:space="0" w:color="auto"/>
                                    <w:bottom w:val="none" w:sz="0" w:space="0" w:color="auto"/>
                                    <w:right w:val="none" w:sz="0" w:space="0" w:color="auto"/>
                                  </w:divBdr>
                                  <w:divsChild>
                                    <w:div w:id="18359537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07786663">
                              <w:marLeft w:val="0"/>
                              <w:marRight w:val="0"/>
                              <w:marTop w:val="0"/>
                              <w:marBottom w:val="0"/>
                              <w:divBdr>
                                <w:top w:val="none" w:sz="0" w:space="0" w:color="auto"/>
                                <w:left w:val="none" w:sz="0" w:space="0" w:color="auto"/>
                                <w:bottom w:val="none" w:sz="0" w:space="0" w:color="auto"/>
                                <w:right w:val="none" w:sz="0" w:space="0" w:color="auto"/>
                              </w:divBdr>
                              <w:divsChild>
                                <w:div w:id="345904804">
                                  <w:marLeft w:val="0"/>
                                  <w:marRight w:val="0"/>
                                  <w:marTop w:val="0"/>
                                  <w:marBottom w:val="0"/>
                                  <w:divBdr>
                                    <w:top w:val="none" w:sz="0" w:space="0" w:color="auto"/>
                                    <w:left w:val="none" w:sz="0" w:space="0" w:color="auto"/>
                                    <w:bottom w:val="none" w:sz="0" w:space="0" w:color="auto"/>
                                    <w:right w:val="none" w:sz="0" w:space="0" w:color="auto"/>
                                  </w:divBdr>
                                  <w:divsChild>
                                    <w:div w:id="16732821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 w:id="937371788">
      <w:bodyDiv w:val="1"/>
      <w:marLeft w:val="0"/>
      <w:marRight w:val="0"/>
      <w:marTop w:val="0"/>
      <w:marBottom w:val="0"/>
      <w:divBdr>
        <w:top w:val="none" w:sz="0" w:space="0" w:color="auto"/>
        <w:left w:val="none" w:sz="0" w:space="0" w:color="auto"/>
        <w:bottom w:val="none" w:sz="0" w:space="0" w:color="auto"/>
        <w:right w:val="none" w:sz="0" w:space="0" w:color="auto"/>
      </w:divBdr>
    </w:div>
    <w:div w:id="1012339267">
      <w:bodyDiv w:val="1"/>
      <w:marLeft w:val="0"/>
      <w:marRight w:val="0"/>
      <w:marTop w:val="0"/>
      <w:marBottom w:val="0"/>
      <w:divBdr>
        <w:top w:val="none" w:sz="0" w:space="0" w:color="auto"/>
        <w:left w:val="none" w:sz="0" w:space="0" w:color="auto"/>
        <w:bottom w:val="none" w:sz="0" w:space="0" w:color="auto"/>
        <w:right w:val="none" w:sz="0" w:space="0" w:color="auto"/>
      </w:divBdr>
    </w:div>
    <w:div w:id="1606306752">
      <w:bodyDiv w:val="1"/>
      <w:marLeft w:val="0"/>
      <w:marRight w:val="0"/>
      <w:marTop w:val="0"/>
      <w:marBottom w:val="0"/>
      <w:divBdr>
        <w:top w:val="none" w:sz="0" w:space="0" w:color="auto"/>
        <w:left w:val="none" w:sz="0" w:space="0" w:color="auto"/>
        <w:bottom w:val="none" w:sz="0" w:space="0" w:color="auto"/>
        <w:right w:val="none" w:sz="0" w:space="0" w:color="auto"/>
      </w:divBdr>
    </w:div>
    <w:div w:id="1867599286">
      <w:bodyDiv w:val="1"/>
      <w:marLeft w:val="0"/>
      <w:marRight w:val="0"/>
      <w:marTop w:val="0"/>
      <w:marBottom w:val="0"/>
      <w:divBdr>
        <w:top w:val="none" w:sz="0" w:space="0" w:color="auto"/>
        <w:left w:val="none" w:sz="0" w:space="0" w:color="auto"/>
        <w:bottom w:val="none" w:sz="0" w:space="0" w:color="auto"/>
        <w:right w:val="none" w:sz="0" w:space="0" w:color="auto"/>
      </w:divBdr>
    </w:div>
    <w:div w:id="18701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D2E2A2F43494F8D9AAC0436F32C95" ma:contentTypeVersion="12" ma:contentTypeDescription="Create a new document." ma:contentTypeScope="" ma:versionID="d3adf08b647a5f880f767827cad8496f">
  <xsd:schema xmlns:xsd="http://www.w3.org/2001/XMLSchema" xmlns:xs="http://www.w3.org/2001/XMLSchema" xmlns:p="http://schemas.microsoft.com/office/2006/metadata/properties" xmlns:ns2="0269dc8d-6652-4648-9857-35a032f8184a" xmlns:ns3="cd50e41c-a9ae-486f-8f10-cfb49a03ba84" targetNamespace="http://schemas.microsoft.com/office/2006/metadata/properties" ma:root="true" ma:fieldsID="6229d70506e81625e7047646ef795550" ns2:_="" ns3:_="">
    <xsd:import namespace="0269dc8d-6652-4648-9857-35a032f8184a"/>
    <xsd:import namespace="cd50e41c-a9ae-486f-8f10-cfb49a03ba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9dc8d-6652-4648-9857-35a032f81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0e41c-a9ae-486f-8f10-cfb49a03ba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23BEB-94A9-4079-BF82-695475837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1B0E10-08BC-4EFC-AFFA-1D6D563094A9}">
  <ds:schemaRefs>
    <ds:schemaRef ds:uri="http://schemas.microsoft.com/sharepoint/v3/contenttype/forms"/>
  </ds:schemaRefs>
</ds:datastoreItem>
</file>

<file path=customXml/itemProps3.xml><?xml version="1.0" encoding="utf-8"?>
<ds:datastoreItem xmlns:ds="http://schemas.openxmlformats.org/officeDocument/2006/customXml" ds:itemID="{90155E02-0476-48A9-BF28-B44D1EF18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9dc8d-6652-4648-9857-35a032f8184a"/>
    <ds:schemaRef ds:uri="cd50e41c-a9ae-486f-8f10-cfb49a03b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EAEA7-9CF6-41E5-AB04-2F2F2AFD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rodger</dc:creator>
  <cp:lastModifiedBy>Aftab Pathan</cp:lastModifiedBy>
  <cp:revision>2</cp:revision>
  <cp:lastPrinted>2019-03-21T16:06:00Z</cp:lastPrinted>
  <dcterms:created xsi:type="dcterms:W3CDTF">2021-04-26T16:08:00Z</dcterms:created>
  <dcterms:modified xsi:type="dcterms:W3CDTF">2021-04-26T16:08:00Z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0x010100A2DD2E2A2F43494F8D9AAC0436F32C95</vt:lpwstr>
  </property>
</Properties>
</file>